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8C58" w14:textId="77777777" w:rsidR="00800049" w:rsidRPr="007318E7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0189F1F3" w14:textId="77777777" w:rsidR="00800049" w:rsidRPr="007318E7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2413B2FF" w14:textId="77777777" w:rsidR="00800049" w:rsidRPr="007318E7" w:rsidRDefault="00800049" w:rsidP="009C5359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noProof/>
          <w:color w:val="000000" w:themeColor="text1"/>
          <w:lang w:val="en-GB"/>
        </w:rPr>
        <w:drawing>
          <wp:inline distT="0" distB="0" distL="0" distR="0" wp14:anchorId="1513459D" wp14:editId="1F62425F">
            <wp:extent cx="1420842" cy="194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42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B190" w14:textId="77777777" w:rsidR="00800049" w:rsidRPr="007318E7" w:rsidRDefault="00800049" w:rsidP="009C5359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</w:p>
    <w:p w14:paraId="3B96A6E2" w14:textId="2BBA734D" w:rsidR="00800049" w:rsidRPr="007318E7" w:rsidRDefault="00800049" w:rsidP="009C5359">
      <w:pPr>
        <w:pStyle w:val="Rubrik"/>
        <w:adjustRightInd w:val="0"/>
        <w:snapToGrid w:val="0"/>
        <w:rPr>
          <w:rFonts w:ascii="Cambria" w:hAnsi="Cambria"/>
          <w:color w:val="000000" w:themeColor="text1"/>
          <w:szCs w:val="24"/>
          <w:lang w:val="en-GB"/>
        </w:rPr>
      </w:pPr>
      <w:r w:rsidRPr="007318E7">
        <w:rPr>
          <w:rFonts w:ascii="Cambria" w:hAnsi="Cambria"/>
          <w:color w:val="000000" w:themeColor="text1"/>
          <w:szCs w:val="24"/>
          <w:lang w:val="en-GB"/>
        </w:rPr>
        <w:t>COSB</w:t>
      </w:r>
      <w:r w:rsidR="00C6170B">
        <w:rPr>
          <w:rFonts w:ascii="Cambria" w:hAnsi="Cambria"/>
          <w:color w:val="000000" w:themeColor="text1"/>
          <w:szCs w:val="24"/>
          <w:lang w:val="en-GB"/>
        </w:rPr>
        <w:t>31</w:t>
      </w:r>
      <w:r w:rsidRPr="007318E7">
        <w:rPr>
          <w:rFonts w:ascii="Cambria" w:hAnsi="Cambria"/>
          <w:color w:val="000000" w:themeColor="text1"/>
          <w:szCs w:val="24"/>
          <w:lang w:val="en-GB"/>
        </w:rPr>
        <w:t xml:space="preserve"> China Today</w:t>
      </w:r>
    </w:p>
    <w:p w14:paraId="1D8D0BD3" w14:textId="3E1F74A6" w:rsidR="00800049" w:rsidRPr="007318E7" w:rsidRDefault="00515AAE" w:rsidP="009C5359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  <w:r>
        <w:rPr>
          <w:rFonts w:ascii="Cambria" w:hAnsi="Cambria"/>
          <w:color w:val="000000" w:themeColor="text1"/>
          <w:lang w:val="en-GB"/>
        </w:rPr>
        <w:t>Spring Semester 2023</w:t>
      </w:r>
    </w:p>
    <w:p w14:paraId="470B6608" w14:textId="6194C676" w:rsidR="00800049" w:rsidRPr="007318E7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17010328" w14:textId="77777777" w:rsidR="00852843" w:rsidRPr="007318E7" w:rsidRDefault="00852843" w:rsidP="00852843">
      <w:pPr>
        <w:rPr>
          <w:rFonts w:ascii="Cambria" w:eastAsia="Times New Roman" w:hAnsi="Cambria"/>
          <w:b/>
          <w:color w:val="000000" w:themeColor="text1"/>
          <w:lang w:val="en-GB"/>
        </w:rPr>
      </w:pPr>
    </w:p>
    <w:p w14:paraId="2D0EED10" w14:textId="245D0DB5" w:rsidR="00852843" w:rsidRPr="007318E7" w:rsidRDefault="00852843" w:rsidP="00852843">
      <w:pPr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b/>
          <w:color w:val="000000" w:themeColor="text1"/>
          <w:lang w:val="en-GB"/>
        </w:rPr>
        <w:t xml:space="preserve">Additional </w:t>
      </w:r>
      <w:r w:rsidR="00EA54BF">
        <w:rPr>
          <w:rFonts w:ascii="Cambria" w:eastAsia="Times New Roman" w:hAnsi="Cambria"/>
          <w:b/>
          <w:color w:val="000000" w:themeColor="text1"/>
          <w:lang w:val="en-GB"/>
        </w:rPr>
        <w:t>r</w:t>
      </w:r>
      <w:r w:rsidRPr="007318E7">
        <w:rPr>
          <w:rFonts w:ascii="Cambria" w:eastAsia="Times New Roman" w:hAnsi="Cambria"/>
          <w:b/>
          <w:color w:val="000000" w:themeColor="text1"/>
          <w:lang w:val="en-GB"/>
        </w:rPr>
        <w:t>eadings: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200 pages of readings selected to augment lectures, seminars, and discussions following documentary screenings.</w:t>
      </w:r>
      <w:r w:rsidR="007318E7">
        <w:rPr>
          <w:rFonts w:ascii="Cambria" w:eastAsia="Times New Roman" w:hAnsi="Cambria"/>
          <w:color w:val="000000" w:themeColor="text1"/>
          <w:lang w:val="en-GB"/>
        </w:rPr>
        <w:t xml:space="preserve"> </w:t>
      </w:r>
    </w:p>
    <w:p w14:paraId="1B562C95" w14:textId="77777777" w:rsidR="00800049" w:rsidRPr="007318E7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695413C5" w14:textId="6B43F3AA" w:rsidR="00800049" w:rsidRPr="007318E7" w:rsidRDefault="007C5D30" w:rsidP="009C5359">
      <w:pPr>
        <w:pStyle w:val="Rubrik2"/>
        <w:adjustRightInd w:val="0"/>
        <w:snapToGrid w:val="0"/>
        <w:jc w:val="left"/>
        <w:rPr>
          <w:rFonts w:ascii="Cambria" w:hAnsi="Cambria"/>
          <w:i/>
          <w:color w:val="000000" w:themeColor="text1"/>
          <w:szCs w:val="24"/>
          <w:lang w:val="en-GB"/>
        </w:rPr>
      </w:pPr>
      <w:r w:rsidRPr="007318E7">
        <w:rPr>
          <w:rFonts w:ascii="Cambria" w:hAnsi="Cambria"/>
          <w:color w:val="000000" w:themeColor="text1"/>
          <w:szCs w:val="24"/>
          <w:lang w:val="en-GB"/>
        </w:rPr>
        <w:t>Books</w:t>
      </w:r>
    </w:p>
    <w:p w14:paraId="5987626D" w14:textId="77777777" w:rsidR="00800049" w:rsidRPr="007318E7" w:rsidRDefault="00800049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67CA3DB9" w14:textId="53362E4B" w:rsidR="007C5D30" w:rsidRPr="007318E7" w:rsidRDefault="007C5D30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t xml:space="preserve">Joseph, William A. </w:t>
      </w:r>
      <w:r w:rsidR="009650F7" w:rsidRPr="007318E7">
        <w:rPr>
          <w:rFonts w:ascii="Cambria" w:hAnsi="Cambria"/>
          <w:color w:val="000000" w:themeColor="text1"/>
          <w:lang w:val="en-GB"/>
        </w:rPr>
        <w:t>(</w:t>
      </w:r>
      <w:r w:rsidRPr="007318E7">
        <w:rPr>
          <w:rFonts w:ascii="Cambria" w:hAnsi="Cambria"/>
          <w:color w:val="000000" w:themeColor="text1"/>
          <w:lang w:val="en-GB"/>
        </w:rPr>
        <w:t>ed.</w:t>
      </w:r>
      <w:r w:rsidR="009650F7" w:rsidRPr="007318E7">
        <w:rPr>
          <w:rFonts w:ascii="Cambria" w:hAnsi="Cambria"/>
          <w:color w:val="000000" w:themeColor="text1"/>
          <w:lang w:val="en-GB"/>
        </w:rPr>
        <w:t>)</w:t>
      </w:r>
      <w:r w:rsidRPr="007318E7">
        <w:rPr>
          <w:rFonts w:ascii="Cambria" w:hAnsi="Cambria"/>
          <w:color w:val="000000" w:themeColor="text1"/>
          <w:lang w:val="en-GB"/>
        </w:rPr>
        <w:t xml:space="preserve"> (2019). </w:t>
      </w:r>
      <w:r w:rsidRPr="007318E7">
        <w:rPr>
          <w:rFonts w:ascii="Cambria" w:hAnsi="Cambria"/>
          <w:i/>
          <w:color w:val="000000" w:themeColor="text1"/>
          <w:lang w:val="en-GB"/>
        </w:rPr>
        <w:t>Politics in China: An Introduction</w:t>
      </w:r>
      <w:r w:rsidRPr="007318E7">
        <w:rPr>
          <w:rFonts w:ascii="Cambria" w:hAnsi="Cambria"/>
          <w:color w:val="000000" w:themeColor="text1"/>
          <w:lang w:val="en-GB"/>
        </w:rPr>
        <w:t xml:space="preserve">. </w:t>
      </w:r>
      <w:r w:rsidR="009650F7" w:rsidRPr="007318E7">
        <w:rPr>
          <w:rFonts w:ascii="Cambria" w:hAnsi="Cambria"/>
          <w:color w:val="000000" w:themeColor="text1"/>
          <w:lang w:val="en-GB"/>
        </w:rPr>
        <w:t xml:space="preserve">Oxford: </w:t>
      </w:r>
      <w:r w:rsidRPr="007318E7">
        <w:rPr>
          <w:rFonts w:ascii="Cambria" w:hAnsi="Cambria"/>
          <w:color w:val="000000" w:themeColor="text1"/>
          <w:lang w:val="en-GB"/>
        </w:rPr>
        <w:t>Oxford University Press</w:t>
      </w:r>
      <w:r w:rsidR="00B757AC" w:rsidRPr="007318E7">
        <w:rPr>
          <w:rFonts w:ascii="Cambria" w:hAnsi="Cambria"/>
          <w:color w:val="000000" w:themeColor="text1"/>
          <w:lang w:val="en-GB"/>
        </w:rPr>
        <w:t xml:space="preserve"> (third edition)</w:t>
      </w:r>
      <w:r w:rsidRPr="007318E7">
        <w:rPr>
          <w:rFonts w:ascii="Cambria" w:hAnsi="Cambria"/>
          <w:color w:val="000000" w:themeColor="text1"/>
          <w:lang w:val="en-GB"/>
        </w:rPr>
        <w:t>. (</w:t>
      </w:r>
      <w:r w:rsidR="009650F7" w:rsidRPr="007318E7">
        <w:rPr>
          <w:rFonts w:ascii="Cambria" w:hAnsi="Cambria"/>
          <w:color w:val="000000" w:themeColor="text1"/>
          <w:lang w:val="en-GB"/>
        </w:rPr>
        <w:t>C</w:t>
      </w:r>
      <w:r w:rsidRPr="007318E7">
        <w:rPr>
          <w:rFonts w:ascii="Cambria" w:hAnsi="Cambria"/>
          <w:color w:val="000000" w:themeColor="text1"/>
          <w:lang w:val="en-GB"/>
        </w:rPr>
        <w:t>hapters: 1, 5, 6, 8</w:t>
      </w:r>
      <w:r w:rsidR="0062792F" w:rsidRPr="007318E7">
        <w:rPr>
          <w:rFonts w:ascii="Cambria" w:hAnsi="Cambria"/>
          <w:color w:val="000000" w:themeColor="text1"/>
          <w:lang w:val="en-GB"/>
        </w:rPr>
        <w:t xml:space="preserve"> - 10, </w:t>
      </w:r>
      <w:r w:rsidRPr="007318E7">
        <w:rPr>
          <w:rFonts w:ascii="Cambria" w:hAnsi="Cambria"/>
          <w:color w:val="000000" w:themeColor="text1"/>
          <w:lang w:val="en-GB"/>
        </w:rPr>
        <w:t xml:space="preserve">12, </w:t>
      </w:r>
      <w:r w:rsidR="0062792F" w:rsidRPr="007318E7">
        <w:rPr>
          <w:rFonts w:ascii="Cambria" w:hAnsi="Cambria"/>
          <w:color w:val="000000" w:themeColor="text1"/>
          <w:lang w:val="en-GB"/>
        </w:rPr>
        <w:t>14, 15</w:t>
      </w:r>
      <w:r w:rsidRPr="007318E7">
        <w:rPr>
          <w:rFonts w:ascii="Cambria" w:hAnsi="Cambria"/>
          <w:color w:val="000000" w:themeColor="text1"/>
          <w:lang w:val="en-GB"/>
        </w:rPr>
        <w:t>)</w:t>
      </w:r>
    </w:p>
    <w:p w14:paraId="2A7C4FA4" w14:textId="2C1E21B5" w:rsidR="00800049" w:rsidRPr="007318E7" w:rsidRDefault="00800049" w:rsidP="009C5359">
      <w:pPr>
        <w:pStyle w:val="Liststycke"/>
        <w:numPr>
          <w:ilvl w:val="0"/>
          <w:numId w:val="1"/>
        </w:numPr>
        <w:adjustRightInd w:val="0"/>
        <w:snapToGrid w:val="0"/>
        <w:contextualSpacing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Number of pages: </w:t>
      </w:r>
      <w:r w:rsidR="007C5D30" w:rsidRPr="007318E7">
        <w:rPr>
          <w:rFonts w:ascii="Cambria" w:eastAsia="Times New Roman" w:hAnsi="Cambria"/>
          <w:color w:val="000000" w:themeColor="text1"/>
          <w:lang w:val="en-GB"/>
        </w:rPr>
        <w:t>2</w:t>
      </w:r>
      <w:r w:rsidR="0062792F" w:rsidRPr="007318E7">
        <w:rPr>
          <w:rFonts w:ascii="Cambria" w:eastAsia="Times New Roman" w:hAnsi="Cambria"/>
          <w:color w:val="000000" w:themeColor="text1"/>
          <w:lang w:val="en-GB"/>
        </w:rPr>
        <w:t>7</w:t>
      </w:r>
      <w:r w:rsidR="007C5D30" w:rsidRPr="007318E7">
        <w:rPr>
          <w:rFonts w:ascii="Cambria" w:eastAsia="Times New Roman" w:hAnsi="Cambria"/>
          <w:color w:val="000000" w:themeColor="text1"/>
          <w:lang w:val="en-GB"/>
        </w:rPr>
        <w:t>0</w:t>
      </w:r>
    </w:p>
    <w:p w14:paraId="7E080776" w14:textId="11589542" w:rsidR="00800049" w:rsidRPr="007318E7" w:rsidRDefault="00800049" w:rsidP="009C5359">
      <w:pPr>
        <w:pStyle w:val="Liststycke"/>
        <w:numPr>
          <w:ilvl w:val="0"/>
          <w:numId w:val="1"/>
        </w:numPr>
        <w:adjustRightInd w:val="0"/>
        <w:snapToGrid w:val="0"/>
        <w:contextualSpacing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Price: </w:t>
      </w:r>
      <w:r w:rsidR="007C5D30" w:rsidRPr="007318E7">
        <w:rPr>
          <w:rFonts w:ascii="Cambria" w:eastAsia="Times New Roman" w:hAnsi="Cambria"/>
          <w:color w:val="000000" w:themeColor="text1"/>
          <w:lang w:val="en-GB"/>
        </w:rPr>
        <w:t>399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kr</w:t>
      </w:r>
      <w:proofErr w:type="spellEnd"/>
      <w:r w:rsidR="007C5D30" w:rsidRPr="007318E7">
        <w:rPr>
          <w:rFonts w:ascii="Cambria" w:eastAsia="Times New Roman" w:hAnsi="Cambria"/>
          <w:color w:val="000000" w:themeColor="text1"/>
          <w:lang w:val="en-GB"/>
        </w:rPr>
        <w:t xml:space="preserve"> (</w:t>
      </w:r>
      <w:proofErr w:type="spellStart"/>
      <w:r w:rsidR="007C5D30" w:rsidRPr="007318E7">
        <w:rPr>
          <w:rFonts w:ascii="Cambria" w:eastAsia="Times New Roman" w:hAnsi="Cambria"/>
          <w:color w:val="000000" w:themeColor="text1"/>
          <w:lang w:val="en-GB"/>
        </w:rPr>
        <w:t>Ebook</w:t>
      </w:r>
      <w:proofErr w:type="spellEnd"/>
      <w:r w:rsidR="007C5D30" w:rsidRPr="007318E7">
        <w:rPr>
          <w:rFonts w:ascii="Cambria" w:eastAsia="Times New Roman" w:hAnsi="Cambria"/>
          <w:color w:val="000000" w:themeColor="text1"/>
          <w:lang w:val="en-GB"/>
        </w:rPr>
        <w:t xml:space="preserve"> available)</w:t>
      </w:r>
    </w:p>
    <w:p w14:paraId="410B2957" w14:textId="4834FA52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3B60461C" w14:textId="483A5888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Wasserstrom, Jeffrey ed. (2016). </w:t>
      </w:r>
      <w:r w:rsidRPr="007318E7">
        <w:rPr>
          <w:rFonts w:ascii="Cambria" w:eastAsia="Times New Roman" w:hAnsi="Cambria"/>
          <w:i/>
          <w:color w:val="000000" w:themeColor="text1"/>
          <w:lang w:val="en-GB"/>
        </w:rPr>
        <w:t>The Oxford Illustrated History of Modern China</w:t>
      </w:r>
      <w:r w:rsidRPr="007318E7">
        <w:rPr>
          <w:rFonts w:ascii="Cambria" w:eastAsia="Times New Roman" w:hAnsi="Cambria"/>
          <w:color w:val="000000" w:themeColor="text1"/>
          <w:lang w:val="en-GB"/>
        </w:rPr>
        <w:t>. Oxford University Press. (Chapters: 9, 10, 11, and 12)</w:t>
      </w:r>
    </w:p>
    <w:p w14:paraId="01633E7D" w14:textId="3C2B65ED" w:rsidR="007C5D30" w:rsidRPr="007318E7" w:rsidRDefault="007C5D30" w:rsidP="009C5359">
      <w:pPr>
        <w:pStyle w:val="Liststycke"/>
        <w:numPr>
          <w:ilvl w:val="0"/>
          <w:numId w:val="2"/>
        </w:numPr>
        <w:adjustRightInd w:val="0"/>
        <w:snapToGrid w:val="0"/>
        <w:contextualSpacing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>Number of pages: 80</w:t>
      </w:r>
    </w:p>
    <w:p w14:paraId="67F20FFC" w14:textId="7226EE0B" w:rsidR="007C5D30" w:rsidRPr="007318E7" w:rsidRDefault="007C5D30" w:rsidP="009C5359">
      <w:pPr>
        <w:pStyle w:val="Liststycke"/>
        <w:numPr>
          <w:ilvl w:val="0"/>
          <w:numId w:val="2"/>
        </w:numPr>
        <w:adjustRightInd w:val="0"/>
        <w:snapToGrid w:val="0"/>
        <w:contextualSpacing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Price: 189 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kr</w:t>
      </w:r>
      <w:proofErr w:type="spellEnd"/>
      <w:r w:rsidR="005032AC" w:rsidRPr="007318E7">
        <w:rPr>
          <w:rFonts w:ascii="Cambria" w:eastAsia="Times New Roman" w:hAnsi="Cambria"/>
          <w:color w:val="000000" w:themeColor="text1"/>
          <w:lang w:val="en-GB"/>
        </w:rPr>
        <w:t xml:space="preserve"> (</w:t>
      </w:r>
      <w:proofErr w:type="spellStart"/>
      <w:r w:rsidR="005032AC" w:rsidRPr="007318E7">
        <w:rPr>
          <w:rFonts w:ascii="Cambria" w:eastAsia="Times New Roman" w:hAnsi="Cambria"/>
          <w:color w:val="000000" w:themeColor="text1"/>
          <w:lang w:val="en-GB"/>
        </w:rPr>
        <w:t>Ebook</w:t>
      </w:r>
      <w:proofErr w:type="spellEnd"/>
      <w:r w:rsidR="005032AC" w:rsidRPr="007318E7">
        <w:rPr>
          <w:rFonts w:ascii="Cambria" w:eastAsia="Times New Roman" w:hAnsi="Cambria"/>
          <w:color w:val="000000" w:themeColor="text1"/>
          <w:lang w:val="en-GB"/>
        </w:rPr>
        <w:t xml:space="preserve"> available)</w:t>
      </w:r>
    </w:p>
    <w:p w14:paraId="4DCAEFEA" w14:textId="79980FAC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599E2D3F" w14:textId="243ABC28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7C50FE14" w14:textId="2F2EE126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b/>
          <w:bCs/>
          <w:color w:val="000000" w:themeColor="text1"/>
          <w:lang w:val="en-GB"/>
        </w:rPr>
        <w:t>Articles</w:t>
      </w:r>
    </w:p>
    <w:p w14:paraId="34803311" w14:textId="3533D8DC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7A108E40" w14:textId="4FB1E0A1" w:rsidR="0062792F" w:rsidRPr="007318E7" w:rsidRDefault="0062792F" w:rsidP="0062792F">
      <w:pPr>
        <w:pStyle w:val="Litteraturfrteckning"/>
        <w:rPr>
          <w:rFonts w:ascii="Cambria" w:hAnsi="Cambria" w:cs="Calibri"/>
        </w:rPr>
      </w:pPr>
      <w:r w:rsidRPr="007318E7">
        <w:rPr>
          <w:rFonts w:ascii="Cambria" w:hAnsi="Cambria" w:cs="Calibri"/>
        </w:rPr>
        <w:t xml:space="preserve">Barnett, Robert. (2015) ‘DV-made Tibet: Domestic Videos, Elite Films, and the Work of Pema Tseden’, in </w:t>
      </w:r>
      <w:r w:rsidRPr="007318E7">
        <w:rPr>
          <w:rFonts w:ascii="Cambria" w:hAnsi="Cambria" w:cs="Calibri"/>
          <w:i/>
          <w:iCs/>
        </w:rPr>
        <w:t>DV-Made China</w:t>
      </w:r>
      <w:r w:rsidRPr="007318E7">
        <w:rPr>
          <w:rFonts w:ascii="Cambria" w:hAnsi="Cambria" w:cs="Calibri"/>
        </w:rPr>
        <w:t>. Hawai’i: University of Hawai’i Press (Digital Subjects and Social Transformations after Independent Film), pp. 119–162.</w:t>
      </w:r>
    </w:p>
    <w:p w14:paraId="40759637" w14:textId="2956897D" w:rsidR="0062792F" w:rsidRPr="007318E7" w:rsidRDefault="0062792F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43</w:t>
      </w:r>
    </w:p>
    <w:p w14:paraId="7A8E77D3" w14:textId="77777777" w:rsidR="00E044A2" w:rsidRPr="007318E7" w:rsidRDefault="00E044A2" w:rsidP="009C5359">
      <w:pPr>
        <w:adjustRightInd w:val="0"/>
        <w:snapToGrid w:val="0"/>
        <w:jc w:val="left"/>
        <w:rPr>
          <w:rFonts w:ascii="Cambria" w:eastAsia="Arial Unicode MS" w:hAnsi="Cambria"/>
          <w:color w:val="000000" w:themeColor="text1"/>
          <w:highlight w:val="red"/>
          <w:lang w:val="en-GB"/>
        </w:rPr>
      </w:pPr>
    </w:p>
    <w:p w14:paraId="06672E88" w14:textId="3AC07423" w:rsidR="007C5D30" w:rsidRPr="007318E7" w:rsidRDefault="007C5D30" w:rsidP="009C5359">
      <w:pPr>
        <w:adjustRightInd w:val="0"/>
        <w:snapToGrid w:val="0"/>
        <w:jc w:val="left"/>
        <w:rPr>
          <w:rFonts w:ascii="Cambria" w:eastAsia="Arial Unicode MS" w:hAnsi="Cambria"/>
          <w:color w:val="000000" w:themeColor="text1"/>
          <w:lang w:val="en-GB"/>
        </w:rPr>
      </w:pPr>
      <w:r w:rsidRPr="007318E7">
        <w:rPr>
          <w:rFonts w:ascii="Cambria" w:eastAsia="Arial Unicode MS" w:hAnsi="Cambria"/>
          <w:color w:val="000000" w:themeColor="text1"/>
          <w:lang w:val="en-GB"/>
        </w:rPr>
        <w:t xml:space="preserve">Fang, </w:t>
      </w:r>
      <w:proofErr w:type="spellStart"/>
      <w:r w:rsidRPr="007318E7">
        <w:rPr>
          <w:rFonts w:ascii="Cambria" w:eastAsia="Arial Unicode MS" w:hAnsi="Cambria"/>
          <w:color w:val="000000" w:themeColor="text1"/>
          <w:lang w:val="en-GB"/>
        </w:rPr>
        <w:t>Kecheng</w:t>
      </w:r>
      <w:proofErr w:type="spellEnd"/>
      <w:r w:rsidR="009650F7" w:rsidRPr="007318E7">
        <w:rPr>
          <w:rFonts w:ascii="Cambria" w:eastAsia="Arial Unicode MS" w:hAnsi="Cambria"/>
          <w:color w:val="000000" w:themeColor="text1"/>
          <w:lang w:val="en-GB"/>
        </w:rPr>
        <w:t>.</w:t>
      </w:r>
      <w:r w:rsidRPr="007318E7">
        <w:rPr>
          <w:rFonts w:ascii="Cambria" w:eastAsia="Arial Unicode MS" w:hAnsi="Cambria"/>
          <w:color w:val="000000" w:themeColor="text1"/>
          <w:lang w:val="en-GB"/>
        </w:rPr>
        <w:t xml:space="preserve"> (2019)</w:t>
      </w:r>
      <w:r w:rsidR="009650F7" w:rsidRPr="007318E7">
        <w:rPr>
          <w:rFonts w:ascii="Cambria" w:eastAsia="Arial Unicode MS" w:hAnsi="Cambria"/>
          <w:color w:val="000000" w:themeColor="text1"/>
          <w:lang w:val="en-GB"/>
        </w:rPr>
        <w:t>.</w:t>
      </w:r>
      <w:r w:rsidRPr="007318E7">
        <w:rPr>
          <w:rFonts w:ascii="Cambria" w:eastAsia="Arial Unicode MS" w:hAnsi="Cambria"/>
          <w:color w:val="000000" w:themeColor="text1"/>
          <w:lang w:val="en-GB"/>
        </w:rPr>
        <w:t xml:space="preserve"> </w:t>
      </w:r>
      <w:r w:rsidR="009650F7" w:rsidRPr="007318E7">
        <w:rPr>
          <w:rFonts w:ascii="Cambria" w:eastAsia="Arial Unicode MS" w:hAnsi="Cambria"/>
          <w:color w:val="000000" w:themeColor="text1"/>
          <w:lang w:val="en-GB"/>
        </w:rPr>
        <w:t>‘</w:t>
      </w:r>
      <w:r w:rsidRPr="007318E7">
        <w:rPr>
          <w:rFonts w:ascii="Cambria" w:eastAsia="Arial Unicode MS" w:hAnsi="Cambria"/>
          <w:color w:val="000000" w:themeColor="text1"/>
          <w:lang w:val="en-GB"/>
        </w:rPr>
        <w:t>Is Cyber-Nationalism on the Rise in China?</w:t>
      </w:r>
      <w:r w:rsidR="009650F7" w:rsidRPr="007318E7">
        <w:rPr>
          <w:rFonts w:ascii="Cambria" w:eastAsia="Arial Unicode MS" w:hAnsi="Cambria"/>
          <w:color w:val="000000" w:themeColor="text1"/>
          <w:lang w:val="en-GB"/>
        </w:rPr>
        <w:t>’</w:t>
      </w:r>
      <w:r w:rsidRPr="007318E7">
        <w:rPr>
          <w:rFonts w:ascii="Cambria" w:eastAsia="Arial Unicode MS" w:hAnsi="Cambria"/>
          <w:color w:val="000000" w:themeColor="text1"/>
          <w:lang w:val="en-GB"/>
        </w:rPr>
        <w:t xml:space="preserve"> </w:t>
      </w:r>
      <w:proofErr w:type="spellStart"/>
      <w:r w:rsidRPr="007318E7">
        <w:rPr>
          <w:rFonts w:ascii="Cambria" w:eastAsia="Arial Unicode MS" w:hAnsi="Cambria"/>
          <w:i/>
          <w:color w:val="000000" w:themeColor="text1"/>
          <w:lang w:val="en-GB"/>
        </w:rPr>
        <w:t>Echowall</w:t>
      </w:r>
      <w:proofErr w:type="spellEnd"/>
      <w:r w:rsidRPr="007318E7">
        <w:rPr>
          <w:rFonts w:ascii="Cambria" w:eastAsia="Arial Unicode MS" w:hAnsi="Cambria"/>
          <w:color w:val="000000" w:themeColor="text1"/>
          <w:lang w:val="en-GB"/>
        </w:rPr>
        <w:t xml:space="preserve">, </w:t>
      </w:r>
      <w:hyperlink r:id="rId6" w:history="1">
        <w:r w:rsidRPr="007318E7">
          <w:rPr>
            <w:rStyle w:val="Hyperlnk"/>
            <w:rFonts w:ascii="Cambria" w:eastAsia="Arial Unicode MS" w:hAnsi="Cambria"/>
            <w:color w:val="000000" w:themeColor="text1"/>
            <w:lang w:val="en-GB"/>
          </w:rPr>
          <w:t>https://www.echo-wall.eu/chinese-whispers/cyber-nationalism-rise-china</w:t>
        </w:r>
      </w:hyperlink>
      <w:r w:rsidR="009650F7" w:rsidRPr="007318E7">
        <w:rPr>
          <w:rFonts w:ascii="Cambria" w:eastAsia="Arial Unicode MS" w:hAnsi="Cambria"/>
          <w:color w:val="000000" w:themeColor="text1"/>
          <w:lang w:val="en-GB"/>
        </w:rPr>
        <w:t>.</w:t>
      </w:r>
    </w:p>
    <w:p w14:paraId="04342CBF" w14:textId="0FC235B7" w:rsidR="009650F7" w:rsidRPr="007318E7" w:rsidRDefault="009650F7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="Arial Unicode MS" w:hAnsi="Cambria"/>
          <w:color w:val="000000" w:themeColor="text1"/>
          <w:lang w:val="en-GB"/>
        </w:rPr>
      </w:pPr>
      <w:r w:rsidRPr="007318E7">
        <w:rPr>
          <w:rFonts w:ascii="Cambria" w:eastAsia="Arial Unicode MS" w:hAnsi="Cambria"/>
          <w:color w:val="000000" w:themeColor="text1"/>
          <w:lang w:val="en-GB"/>
        </w:rPr>
        <w:t>Number of pages: 10</w:t>
      </w:r>
    </w:p>
    <w:p w14:paraId="6AE23AD3" w14:textId="77777777" w:rsidR="009C5359" w:rsidRPr="007318E7" w:rsidRDefault="009C5359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210DD5F2" w14:textId="77777777" w:rsidR="0062792F" w:rsidRPr="007318E7" w:rsidRDefault="0062792F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Freedom House. (2021). </w:t>
      </w:r>
      <w:r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China Freedom on the Net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, </w:t>
      </w:r>
      <w:hyperlink r:id="rId7" w:history="1">
        <w:r w:rsidRPr="007318E7">
          <w:rPr>
            <w:rStyle w:val="Hyperlnk"/>
            <w:rFonts w:ascii="Cambria" w:eastAsia="Arial Unicode MS" w:hAnsi="Cambria"/>
            <w:color w:val="000000" w:themeColor="text1"/>
            <w:sz w:val="24"/>
            <w:szCs w:val="24"/>
            <w:lang w:val="en-GB"/>
          </w:rPr>
          <w:t>https://freedomhouse.org/country/china/freedom-net/2021</w:t>
        </w:r>
      </w:hyperlink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</w:p>
    <w:p w14:paraId="0D196EA9" w14:textId="124C9DD4" w:rsidR="009365F6" w:rsidRPr="007318E7" w:rsidRDefault="0062792F" w:rsidP="0062792F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15 pages</w:t>
      </w:r>
    </w:p>
    <w:p w14:paraId="3D6BF00E" w14:textId="77777777" w:rsidR="009365F6" w:rsidRPr="007318E7" w:rsidRDefault="009365F6" w:rsidP="0062792F">
      <w:pPr>
        <w:pStyle w:val="Litteraturfrteckning"/>
        <w:rPr>
          <w:rFonts w:ascii="Cambria" w:hAnsi="Cambria" w:cs="Calibri"/>
        </w:rPr>
      </w:pPr>
    </w:p>
    <w:p w14:paraId="4DF4A190" w14:textId="554BBAA0" w:rsidR="009365F6" w:rsidRPr="007318E7" w:rsidRDefault="009365F6" w:rsidP="009365F6">
      <w:pPr>
        <w:pStyle w:val="Litteraturfrteckning"/>
        <w:rPr>
          <w:rFonts w:ascii="Cambria" w:hAnsi="Cambria" w:cs="Calibri"/>
        </w:rPr>
      </w:pPr>
      <w:r w:rsidRPr="007318E7">
        <w:rPr>
          <w:rFonts w:ascii="Cambria" w:hAnsi="Cambria" w:cs="Calibri"/>
          <w:lang w:val="sv-SE"/>
        </w:rPr>
        <w:lastRenderedPageBreak/>
        <w:t xml:space="preserve">Hansen, Mette </w:t>
      </w:r>
      <w:proofErr w:type="spellStart"/>
      <w:r w:rsidRPr="007318E7">
        <w:rPr>
          <w:rFonts w:ascii="Cambria" w:hAnsi="Cambria" w:cs="Calibri"/>
          <w:lang w:val="sv-SE"/>
        </w:rPr>
        <w:t>Halskov</w:t>
      </w:r>
      <w:proofErr w:type="spellEnd"/>
      <w:r w:rsidRPr="007318E7">
        <w:rPr>
          <w:rFonts w:ascii="Cambria" w:hAnsi="Cambria" w:cs="Calibri"/>
          <w:lang w:val="sv-SE"/>
        </w:rPr>
        <w:t xml:space="preserve">, Li, </w:t>
      </w:r>
      <w:proofErr w:type="spellStart"/>
      <w:r w:rsidRPr="007318E7">
        <w:rPr>
          <w:rFonts w:ascii="Cambria" w:hAnsi="Cambria" w:cs="Calibri"/>
          <w:lang w:val="sv-SE"/>
        </w:rPr>
        <w:t>Hongtao</w:t>
      </w:r>
      <w:proofErr w:type="spellEnd"/>
      <w:r w:rsidRPr="007318E7">
        <w:rPr>
          <w:rFonts w:ascii="Cambria" w:hAnsi="Cambria" w:cs="Calibri"/>
          <w:lang w:val="sv-SE"/>
        </w:rPr>
        <w:t xml:space="preserve"> and </w:t>
      </w:r>
      <w:proofErr w:type="spellStart"/>
      <w:r w:rsidRPr="007318E7">
        <w:rPr>
          <w:rFonts w:ascii="Cambria" w:hAnsi="Cambria" w:cs="Calibri"/>
          <w:lang w:val="sv-SE"/>
        </w:rPr>
        <w:t>Svarverud</w:t>
      </w:r>
      <w:proofErr w:type="spellEnd"/>
      <w:r w:rsidRPr="007318E7">
        <w:rPr>
          <w:rFonts w:ascii="Cambria" w:hAnsi="Cambria" w:cs="Calibri"/>
          <w:lang w:val="sv-SE"/>
        </w:rPr>
        <w:t>, Rune. </w:t>
      </w:r>
      <w:r w:rsidRPr="007318E7">
        <w:rPr>
          <w:rFonts w:ascii="Cambria" w:hAnsi="Cambria" w:cs="Calibri"/>
        </w:rPr>
        <w:t>(2018). ‘Ecological civilization: Interpreting the Chinese past, projecting the global future.’ Global Environmental Change 53, pp. 195-203.</w:t>
      </w:r>
    </w:p>
    <w:p w14:paraId="3CE6F15F" w14:textId="77777777" w:rsidR="009365F6" w:rsidRPr="007318E7" w:rsidRDefault="009365F6" w:rsidP="009365F6">
      <w:pPr>
        <w:pStyle w:val="Litteraturfrteckning"/>
        <w:numPr>
          <w:ilvl w:val="0"/>
          <w:numId w:val="11"/>
        </w:numPr>
        <w:rPr>
          <w:rFonts w:ascii="Cambria" w:hAnsi="Cambria" w:cs="Calibri"/>
        </w:rPr>
      </w:pPr>
      <w:r w:rsidRPr="007318E7">
        <w:rPr>
          <w:rFonts w:ascii="Cambria" w:hAnsi="Cambria" w:cs="Calibri"/>
        </w:rPr>
        <w:t>Number of pages: 8.</w:t>
      </w:r>
    </w:p>
    <w:p w14:paraId="68633694" w14:textId="77777777" w:rsidR="009365F6" w:rsidRPr="007318E7" w:rsidRDefault="009365F6" w:rsidP="0062792F">
      <w:pPr>
        <w:pStyle w:val="Litteraturfrteckning"/>
        <w:rPr>
          <w:rFonts w:ascii="Cambria" w:hAnsi="Cambria" w:cs="Calibri"/>
        </w:rPr>
      </w:pPr>
    </w:p>
    <w:p w14:paraId="18CA0A2B" w14:textId="710F05ED" w:rsidR="0062792F" w:rsidRPr="007318E7" w:rsidRDefault="0062792F" w:rsidP="0062792F">
      <w:pPr>
        <w:pStyle w:val="Litteraturfrteckning"/>
        <w:rPr>
          <w:rFonts w:ascii="Cambria" w:hAnsi="Cambria" w:cs="Calibri"/>
        </w:rPr>
      </w:pPr>
      <w:r w:rsidRPr="007318E7">
        <w:rPr>
          <w:rFonts w:ascii="Cambria" w:hAnsi="Cambria" w:cs="Calibri"/>
        </w:rPr>
        <w:t xml:space="preserve">Harrell, </w:t>
      </w:r>
      <w:proofErr w:type="spellStart"/>
      <w:r w:rsidRPr="007318E7">
        <w:rPr>
          <w:rFonts w:ascii="Cambria" w:hAnsi="Cambria" w:cs="Calibri"/>
        </w:rPr>
        <w:t>Stevan</w:t>
      </w:r>
      <w:proofErr w:type="spellEnd"/>
      <w:r w:rsidRPr="007318E7">
        <w:rPr>
          <w:rFonts w:ascii="Cambria" w:hAnsi="Cambria" w:cs="Calibri"/>
        </w:rPr>
        <w:t xml:space="preserve"> and Santos, </w:t>
      </w:r>
      <w:proofErr w:type="spellStart"/>
      <w:r w:rsidRPr="007318E7">
        <w:rPr>
          <w:rFonts w:ascii="Cambria" w:hAnsi="Cambria" w:cs="Calibri"/>
        </w:rPr>
        <w:t>Gonçalo</w:t>
      </w:r>
      <w:proofErr w:type="spellEnd"/>
      <w:r w:rsidRPr="007318E7">
        <w:rPr>
          <w:rFonts w:ascii="Cambria" w:hAnsi="Cambria" w:cs="Calibri"/>
        </w:rPr>
        <w:t xml:space="preserve">. (2017) ‘Introduction’, in Santos, G. and Harrell, S. (eds) </w:t>
      </w:r>
      <w:r w:rsidRPr="007318E7">
        <w:rPr>
          <w:rFonts w:ascii="Cambria" w:hAnsi="Cambria" w:cs="Calibri"/>
          <w:i/>
          <w:iCs/>
        </w:rPr>
        <w:t>Transforming patriarchy: Chinese families in the twenty-first century</w:t>
      </w:r>
      <w:r w:rsidRPr="007318E7">
        <w:rPr>
          <w:rFonts w:ascii="Cambria" w:hAnsi="Cambria" w:cs="Calibri"/>
        </w:rPr>
        <w:t>. Seattle and London: University of Washington Press, pp. 3–36.</w:t>
      </w:r>
    </w:p>
    <w:p w14:paraId="63A8953F" w14:textId="07C4477A" w:rsidR="009C5359" w:rsidRPr="007318E7" w:rsidRDefault="0062792F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33</w:t>
      </w:r>
    </w:p>
    <w:p w14:paraId="25D17FBF" w14:textId="77777777" w:rsidR="009C5359" w:rsidRPr="007318E7" w:rsidRDefault="009C5359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45A12270" w14:textId="4D6A43FD" w:rsidR="0062792F" w:rsidRPr="007318E7" w:rsidRDefault="0062792F" w:rsidP="0062792F">
      <w:pPr>
        <w:pStyle w:val="Litteraturfrteckning"/>
        <w:rPr>
          <w:rFonts w:ascii="Cambria" w:hAnsi="Cambria" w:cs="Calibri"/>
        </w:rPr>
      </w:pPr>
      <w:r w:rsidRPr="007318E7">
        <w:rPr>
          <w:rFonts w:ascii="Cambria" w:hAnsi="Cambria" w:cs="Calibri"/>
        </w:rPr>
        <w:t xml:space="preserve">Ho, </w:t>
      </w:r>
      <w:proofErr w:type="spellStart"/>
      <w:r w:rsidRPr="007318E7">
        <w:rPr>
          <w:rFonts w:ascii="Cambria" w:hAnsi="Cambria" w:cs="Calibri"/>
        </w:rPr>
        <w:t>Petula</w:t>
      </w:r>
      <w:proofErr w:type="spellEnd"/>
      <w:r w:rsidRPr="007318E7">
        <w:rPr>
          <w:rFonts w:ascii="Cambria" w:hAnsi="Cambria" w:cs="Calibri"/>
        </w:rPr>
        <w:t xml:space="preserve"> </w:t>
      </w:r>
      <w:proofErr w:type="spellStart"/>
      <w:r w:rsidRPr="007318E7">
        <w:rPr>
          <w:rFonts w:ascii="Cambria" w:hAnsi="Cambria" w:cs="Calibri"/>
        </w:rPr>
        <w:t>Sik</w:t>
      </w:r>
      <w:proofErr w:type="spellEnd"/>
      <w:r w:rsidRPr="007318E7">
        <w:rPr>
          <w:rFonts w:ascii="Cambria" w:hAnsi="Cambria" w:cs="Calibri"/>
        </w:rPr>
        <w:t xml:space="preserve"> Ying </w:t>
      </w:r>
      <w:r w:rsidRPr="007318E7">
        <w:rPr>
          <w:rFonts w:ascii="Cambria" w:hAnsi="Cambria" w:cs="Calibri"/>
          <w:i/>
          <w:iCs/>
        </w:rPr>
        <w:t>et al.</w:t>
      </w:r>
      <w:r w:rsidRPr="007318E7">
        <w:rPr>
          <w:rFonts w:ascii="Cambria" w:hAnsi="Cambria" w:cs="Calibri"/>
        </w:rPr>
        <w:t xml:space="preserve"> (2018) ‘Sex </w:t>
      </w:r>
      <w:proofErr w:type="gramStart"/>
      <w:r w:rsidRPr="007318E7">
        <w:rPr>
          <w:rFonts w:ascii="Cambria" w:hAnsi="Cambria" w:cs="Calibri"/>
        </w:rPr>
        <w:t>With</w:t>
      </w:r>
      <w:proofErr w:type="gramEnd"/>
      <w:r w:rsidRPr="007318E7">
        <w:rPr>
          <w:rFonts w:ascii="Cambria" w:hAnsi="Cambria" w:cs="Calibri"/>
        </w:rPr>
        <w:t xml:space="preserve"> Chinese Characteristics: Sexuality Research in/on 21st-Century China’, </w:t>
      </w:r>
      <w:r w:rsidRPr="007318E7">
        <w:rPr>
          <w:rFonts w:ascii="Cambria" w:hAnsi="Cambria" w:cs="Calibri"/>
          <w:i/>
          <w:iCs/>
        </w:rPr>
        <w:t>The Journal of Sex Research</w:t>
      </w:r>
      <w:r w:rsidRPr="007318E7">
        <w:rPr>
          <w:rFonts w:ascii="Cambria" w:hAnsi="Cambria" w:cs="Calibri"/>
        </w:rPr>
        <w:t>, 55(4–5), pp. 486–521.</w:t>
      </w:r>
    </w:p>
    <w:p w14:paraId="086FA8FA" w14:textId="2B106B6D" w:rsidR="0062792F" w:rsidRPr="007318E7" w:rsidRDefault="0062792F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35</w:t>
      </w:r>
    </w:p>
    <w:p w14:paraId="4C3D484F" w14:textId="660BEB0B" w:rsidR="0062792F" w:rsidRPr="007318E7" w:rsidRDefault="0062792F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5AE59E38" w14:textId="77777777" w:rsidR="0062792F" w:rsidRPr="007318E7" w:rsidRDefault="0062792F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Human Rights Watch. (2022). China,</w:t>
      </w:r>
    </w:p>
    <w:p w14:paraId="2EFFE560" w14:textId="77777777" w:rsidR="0062792F" w:rsidRPr="007318E7" w:rsidRDefault="00000000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hyperlink r:id="rId8" w:history="1">
        <w:r w:rsidR="0062792F" w:rsidRPr="007318E7">
          <w:rPr>
            <w:rStyle w:val="Hyperlnk"/>
            <w:rFonts w:ascii="Cambria" w:eastAsia="Arial Unicode MS" w:hAnsi="Cambria"/>
            <w:sz w:val="24"/>
            <w:szCs w:val="24"/>
            <w:lang w:val="en-GB"/>
          </w:rPr>
          <w:t>https://www.hrw.org/world-report/2022/country-chapters/china-and-tibet</w:t>
        </w:r>
      </w:hyperlink>
      <w:r w:rsidR="0062792F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</w:p>
    <w:p w14:paraId="35F3A861" w14:textId="14B6419D" w:rsidR="0062792F" w:rsidRPr="007318E7" w:rsidRDefault="0062792F" w:rsidP="0062792F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20 pages</w:t>
      </w:r>
    </w:p>
    <w:p w14:paraId="3A4477BF" w14:textId="77777777" w:rsidR="00C21166" w:rsidRPr="007318E7" w:rsidRDefault="00C21166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639FCF7F" w14:textId="44F9677C" w:rsidR="007C5D30" w:rsidRPr="007318E7" w:rsidRDefault="007C5D30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sv-SE"/>
        </w:rPr>
        <w:t>Jerdén, Björn and Bohman</w:t>
      </w:r>
      <w:r w:rsidR="00FE4B86" w:rsidRPr="007318E7">
        <w:rPr>
          <w:rFonts w:ascii="Cambria" w:eastAsia="Arial Unicode MS" w:hAnsi="Cambria"/>
          <w:color w:val="000000" w:themeColor="text1"/>
          <w:sz w:val="24"/>
          <w:szCs w:val="24"/>
          <w:lang w:val="sv-SE"/>
        </w:rPr>
        <w:t>, Viking.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sv-SE"/>
        </w:rPr>
        <w:t xml:space="preserve"> 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(2019)</w:t>
      </w:r>
      <w:r w:rsidR="00FE4B86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  <w:r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 xml:space="preserve">China’s </w:t>
      </w:r>
      <w:r w:rsidR="00FE4B86"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P</w:t>
      </w:r>
      <w:r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 xml:space="preserve">ropaganda </w:t>
      </w:r>
      <w:r w:rsidR="00FE4B86"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C</w:t>
      </w:r>
      <w:r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ampaign in Sweden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, 2018-2019, </w:t>
      </w:r>
      <w:hyperlink r:id="rId9" w:history="1">
        <w:r w:rsidRPr="007318E7">
          <w:rPr>
            <w:rStyle w:val="Hyperlnk"/>
            <w:rFonts w:ascii="Cambria" w:eastAsia="Arial Unicode MS" w:hAnsi="Cambria"/>
            <w:color w:val="000000" w:themeColor="text1"/>
            <w:sz w:val="24"/>
            <w:szCs w:val="24"/>
            <w:lang w:val="en-GB"/>
          </w:rPr>
          <w:t>https://www.ui.se/globalassets/ui.se-eng/publications/ui-publications/2019/ui-brief-no.-4-2019.pdf</w:t>
        </w:r>
      </w:hyperlink>
      <w:r w:rsidR="00FE4B86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</w:p>
    <w:p w14:paraId="2F03D804" w14:textId="1B668A97" w:rsidR="00FE4B86" w:rsidRPr="007318E7" w:rsidRDefault="00FE4B86" w:rsidP="00FE4B86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Number of pages: 14</w:t>
      </w:r>
    </w:p>
    <w:p w14:paraId="13FDA3AF" w14:textId="77777777" w:rsidR="00FE4B86" w:rsidRPr="007318E7" w:rsidRDefault="00FE4B86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04E8143B" w14:textId="75E5ECD3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  <w:lang w:val="en-GB"/>
        </w:rPr>
      </w:pPr>
      <w:r w:rsidRPr="007318E7">
        <w:rPr>
          <w:rFonts w:ascii="Cambria" w:eastAsia="Times New Roman" w:hAnsi="Cambria"/>
          <w:iCs/>
          <w:color w:val="000000" w:themeColor="text1"/>
          <w:lang w:val="en-GB"/>
        </w:rPr>
        <w:t>Johnston, Alastair Iain</w:t>
      </w:r>
      <w:r w:rsidR="00FE4B86" w:rsidRPr="007318E7">
        <w:rPr>
          <w:rFonts w:ascii="Cambria" w:eastAsia="Times New Roman" w:hAnsi="Cambria"/>
          <w:iCs/>
          <w:color w:val="000000" w:themeColor="text1"/>
          <w:lang w:val="en-GB"/>
        </w:rPr>
        <w:t>.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 xml:space="preserve"> (2016)</w:t>
      </w:r>
      <w:r w:rsidR="00FE4B86" w:rsidRPr="007318E7">
        <w:rPr>
          <w:rFonts w:ascii="Cambria" w:eastAsia="Times New Roman" w:hAnsi="Cambria"/>
          <w:iCs/>
          <w:color w:val="000000" w:themeColor="text1"/>
          <w:lang w:val="en-GB"/>
        </w:rPr>
        <w:t>.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 xml:space="preserve"> </w:t>
      </w:r>
      <w:r w:rsidR="00FE4B86" w:rsidRPr="007318E7">
        <w:rPr>
          <w:rFonts w:ascii="Cambria" w:eastAsia="Times New Roman" w:hAnsi="Cambria"/>
          <w:iCs/>
          <w:color w:val="000000" w:themeColor="text1"/>
          <w:lang w:val="en-GB"/>
        </w:rPr>
        <w:t>‘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>Is Chinese Nationalism Rising? Evidence from Beijing,</w:t>
      </w:r>
      <w:r w:rsidR="00FE4B86" w:rsidRPr="007318E7">
        <w:rPr>
          <w:rFonts w:ascii="Cambria" w:eastAsia="Times New Roman" w:hAnsi="Cambria"/>
          <w:iCs/>
          <w:color w:val="000000" w:themeColor="text1"/>
          <w:lang w:val="en-GB"/>
        </w:rPr>
        <w:t>’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 xml:space="preserve"> </w:t>
      </w:r>
      <w:r w:rsidRPr="007318E7">
        <w:rPr>
          <w:rFonts w:ascii="Cambria" w:eastAsia="Times New Roman" w:hAnsi="Cambria"/>
          <w:i/>
          <w:iCs/>
          <w:color w:val="000000" w:themeColor="text1"/>
          <w:lang w:val="en-GB"/>
        </w:rPr>
        <w:t>International Security</w:t>
      </w:r>
      <w:r w:rsidR="00FE4B86" w:rsidRPr="007318E7">
        <w:rPr>
          <w:rFonts w:ascii="Cambria" w:eastAsia="Times New Roman" w:hAnsi="Cambria"/>
          <w:i/>
          <w:iCs/>
          <w:color w:val="000000" w:themeColor="text1"/>
          <w:lang w:val="en-GB"/>
        </w:rPr>
        <w:t>,</w:t>
      </w:r>
      <w:r w:rsidRPr="007318E7">
        <w:rPr>
          <w:rFonts w:ascii="Cambria" w:eastAsia="Times New Roman" w:hAnsi="Cambria"/>
          <w:i/>
          <w:iCs/>
          <w:color w:val="000000" w:themeColor="text1"/>
          <w:lang w:val="en-GB"/>
        </w:rPr>
        <w:t xml:space="preserve"> 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>41(3)</w:t>
      </w:r>
      <w:r w:rsidR="00FE4B86" w:rsidRPr="007318E7">
        <w:rPr>
          <w:rFonts w:ascii="Cambria" w:eastAsia="Times New Roman" w:hAnsi="Cambria"/>
          <w:iCs/>
          <w:color w:val="000000" w:themeColor="text1"/>
          <w:lang w:val="en-GB"/>
        </w:rPr>
        <w:t xml:space="preserve">: 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>7</w:t>
      </w:r>
      <w:r w:rsidR="00FE4B86" w:rsidRPr="007318E7">
        <w:rPr>
          <w:rFonts w:ascii="Cambria" w:eastAsia="Times New Roman" w:hAnsi="Cambria"/>
          <w:iCs/>
          <w:color w:val="000000" w:themeColor="text1"/>
          <w:lang w:val="en-GB"/>
        </w:rPr>
        <w:t>–</w:t>
      </w:r>
      <w:r w:rsidRPr="007318E7">
        <w:rPr>
          <w:rFonts w:ascii="Cambria" w:eastAsia="Times New Roman" w:hAnsi="Cambria"/>
          <w:iCs/>
          <w:color w:val="000000" w:themeColor="text1"/>
          <w:lang w:val="en-GB"/>
        </w:rPr>
        <w:t>43.</w:t>
      </w:r>
    </w:p>
    <w:p w14:paraId="10BB432E" w14:textId="4F813024" w:rsidR="00FE4B86" w:rsidRPr="007318E7" w:rsidRDefault="00FE4B86" w:rsidP="00FE4B86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  <w:lang w:val="en-GB"/>
        </w:rPr>
      </w:pPr>
      <w:r w:rsidRPr="007318E7">
        <w:rPr>
          <w:rFonts w:ascii="Cambria" w:eastAsia="Times New Roman" w:hAnsi="Cambria"/>
          <w:iCs/>
          <w:color w:val="000000" w:themeColor="text1"/>
          <w:lang w:val="en-GB"/>
        </w:rPr>
        <w:t>Number of pages: 36</w:t>
      </w:r>
    </w:p>
    <w:p w14:paraId="55D877D3" w14:textId="08EF1824" w:rsidR="003351C4" w:rsidRPr="007318E7" w:rsidRDefault="003351C4" w:rsidP="009C5359">
      <w:p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  <w:lang w:val="en-GB"/>
        </w:rPr>
      </w:pPr>
    </w:p>
    <w:p w14:paraId="13CD25B2" w14:textId="77777777" w:rsidR="009C5F2E" w:rsidRPr="007318E7" w:rsidRDefault="009C5F2E" w:rsidP="009C5F2E">
      <w:pPr>
        <w:adjustRightInd w:val="0"/>
        <w:snapToGrid w:val="0"/>
        <w:ind w:left="426" w:hanging="426"/>
        <w:rPr>
          <w:rFonts w:ascii="Cambria" w:hAnsi="Cambria"/>
          <w:color w:val="000000" w:themeColor="text1"/>
        </w:rPr>
      </w:pPr>
      <w:r w:rsidRPr="007318E7">
        <w:rPr>
          <w:rFonts w:ascii="Cambria" w:hAnsi="Cambria"/>
          <w:color w:val="222222"/>
          <w:shd w:val="clear" w:color="auto" w:fill="FFFFFF"/>
        </w:rPr>
        <w:t>Johnston, Lauren A. (2021). Understanding demographic challenges of transition through the China lens. In </w:t>
      </w:r>
      <w:r w:rsidRPr="007318E7">
        <w:rPr>
          <w:rFonts w:ascii="Cambria" w:hAnsi="Cambria"/>
          <w:i/>
          <w:iCs/>
          <w:color w:val="222222"/>
          <w:shd w:val="clear" w:color="auto" w:fill="FFFFFF"/>
        </w:rPr>
        <w:t>The Palgrave Handbook of Comparative Economics</w:t>
      </w:r>
      <w:r w:rsidRPr="007318E7">
        <w:rPr>
          <w:rFonts w:ascii="Cambria" w:hAnsi="Cambria"/>
          <w:color w:val="222222"/>
          <w:shd w:val="clear" w:color="auto" w:fill="FFFFFF"/>
        </w:rPr>
        <w:t> (pp. 661-691). Palgrave Macmillan, Cham.</w:t>
      </w:r>
    </w:p>
    <w:p w14:paraId="577DE528" w14:textId="5E89D700" w:rsidR="009C5F2E" w:rsidRPr="007318E7" w:rsidRDefault="009C5F2E" w:rsidP="009C5F2E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</w:rPr>
      </w:pPr>
      <w:r w:rsidRPr="007318E7">
        <w:rPr>
          <w:rFonts w:ascii="Cambria" w:eastAsia="Times New Roman" w:hAnsi="Cambria"/>
          <w:iCs/>
          <w:color w:val="000000" w:themeColor="text1"/>
        </w:rPr>
        <w:t>Number of pages: 30</w:t>
      </w:r>
    </w:p>
    <w:p w14:paraId="6909F3A3" w14:textId="77777777" w:rsidR="009C5F2E" w:rsidRPr="007318E7" w:rsidRDefault="009C5F2E" w:rsidP="009C5F2E">
      <w:pPr>
        <w:pStyle w:val="Liststycke"/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</w:rPr>
      </w:pPr>
    </w:p>
    <w:p w14:paraId="0E191498" w14:textId="357CF522" w:rsidR="003351C4" w:rsidRPr="007318E7" w:rsidRDefault="003351C4" w:rsidP="009C5359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Jones, Lee</w:t>
      </w:r>
      <w:r w:rsidR="0062792F"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 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and Zeng, </w:t>
      </w: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Jinghan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FE4B86" w:rsidRPr="007318E7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2019</w:t>
      </w:r>
      <w:r w:rsidR="00FE4B86" w:rsidRPr="007318E7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FE4B86" w:rsidRPr="007318E7">
        <w:rPr>
          <w:rFonts w:ascii="Cambria" w:eastAsiaTheme="minorEastAsia" w:hAnsi="Cambria" w:cstheme="minorBidi"/>
          <w:color w:val="000000" w:themeColor="text1"/>
          <w:lang w:val="en-GB"/>
        </w:rPr>
        <w:t>‘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Understanding China’s ‘Belt and Road Initiative’: Beyond ‘grand strategy’ to a state transformation analysis,</w:t>
      </w:r>
      <w:r w:rsidR="00FE4B86" w:rsidRPr="007318E7">
        <w:rPr>
          <w:rFonts w:ascii="Cambria" w:eastAsiaTheme="minorEastAsia" w:hAnsi="Cambria" w:cstheme="minorBidi"/>
          <w:color w:val="000000" w:themeColor="text1"/>
          <w:lang w:val="en-GB"/>
        </w:rPr>
        <w:t>’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 </w:t>
      </w:r>
      <w:r w:rsidRPr="007318E7">
        <w:rPr>
          <w:rFonts w:ascii="Cambria" w:eastAsiaTheme="minorEastAsia" w:hAnsi="Cambria" w:cstheme="minorBidi"/>
          <w:i/>
          <w:iCs/>
          <w:color w:val="000000" w:themeColor="text1"/>
          <w:lang w:val="en-GB"/>
        </w:rPr>
        <w:t>Third World Quarterly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, 40(8)</w:t>
      </w:r>
      <w:r w:rsidR="00FE4B86"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: 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1415-1439</w:t>
      </w:r>
      <w:r w:rsidR="00FE4B86" w:rsidRPr="007318E7">
        <w:rPr>
          <w:rFonts w:ascii="Cambria" w:eastAsiaTheme="minorEastAsia" w:hAnsi="Cambria" w:cstheme="minorBidi"/>
          <w:color w:val="000000" w:themeColor="text1"/>
          <w:lang w:val="en-GB"/>
        </w:rPr>
        <w:t>.</w:t>
      </w:r>
    </w:p>
    <w:p w14:paraId="155AF90A" w14:textId="5B219EC5" w:rsidR="009365F6" w:rsidRPr="007318E7" w:rsidRDefault="00FE4B86" w:rsidP="009365F6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24</w:t>
      </w:r>
    </w:p>
    <w:p w14:paraId="410298C4" w14:textId="77777777" w:rsidR="009C5F2E" w:rsidRPr="007318E7" w:rsidRDefault="009C5F2E" w:rsidP="009365F6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</w:rPr>
      </w:pPr>
    </w:p>
    <w:p w14:paraId="5913287A" w14:textId="44A4CD4F" w:rsidR="009365F6" w:rsidRPr="007318E7" w:rsidRDefault="009365F6" w:rsidP="009365F6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Kehoe, </w:t>
      </w: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Séagh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. (2019). ‘Global Connections: Chinese Feminism, Tibet, and Xinjiang,’ Made in China Journal, 4(1): 72–77.</w:t>
      </w:r>
    </w:p>
    <w:p w14:paraId="1703F6A0" w14:textId="0AD4369A" w:rsidR="003351C4" w:rsidRPr="007318E7" w:rsidRDefault="009365F6" w:rsidP="009C535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6</w:t>
      </w:r>
    </w:p>
    <w:p w14:paraId="2A475876" w14:textId="04F689F4" w:rsidR="005032AC" w:rsidRPr="007318E7" w:rsidRDefault="005032AC" w:rsidP="005032AC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01170D04" w14:textId="1ECFEB6D" w:rsidR="005032AC" w:rsidRPr="007318E7" w:rsidRDefault="005032AC" w:rsidP="005032AC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>Laura-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Weinwirght</w:t>
      </w:r>
      <w:proofErr w:type="spellEnd"/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, Anna. (2019). ‘Removing Mountains and Draining Seas’, in: 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Sorace</w:t>
      </w:r>
      <w:proofErr w:type="spellEnd"/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, Christian, 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Franceschini</w:t>
      </w:r>
      <w:proofErr w:type="spellEnd"/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, Ivan, 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Loubere</w:t>
      </w:r>
      <w:proofErr w:type="spellEnd"/>
      <w:r w:rsidRPr="007318E7">
        <w:rPr>
          <w:rFonts w:ascii="Cambria" w:eastAsia="Times New Roman" w:hAnsi="Cambria"/>
          <w:color w:val="000000" w:themeColor="text1"/>
          <w:lang w:val="en-GB"/>
        </w:rPr>
        <w:t>, Nicholas. (eds.).  Afterlives of Chinese Communism. London and Canberra: Verso and ANU Press, pp. 221-224.</w:t>
      </w:r>
    </w:p>
    <w:p w14:paraId="298780E0" w14:textId="7946F287" w:rsidR="005032AC" w:rsidRPr="007318E7" w:rsidRDefault="005032AC" w:rsidP="005032AC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>Number of pages: 4</w:t>
      </w:r>
    </w:p>
    <w:p w14:paraId="358E07DA" w14:textId="77777777" w:rsidR="006F774B" w:rsidRPr="007318E7" w:rsidRDefault="006F774B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565CCDC9" w14:textId="42B7B392" w:rsidR="007C5D30" w:rsidRPr="007318E7" w:rsidRDefault="007C5D30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proofErr w:type="spellStart"/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Leibold</w:t>
      </w:r>
      <w:proofErr w:type="spellEnd"/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, James</w:t>
      </w:r>
      <w:r w:rsidR="004C5723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(2020)</w:t>
      </w:r>
      <w:r w:rsidR="004C5723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  <w:r w:rsidR="004C5723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‘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Surveillance in China’s Xinjiang Region: Ethnic Sorting, Coercion, and Inducement,</w:t>
      </w:r>
      <w:r w:rsidR="004C5723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’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  <w:r w:rsidRPr="007318E7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Journal of Contemporary China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, 29</w:t>
      </w:r>
      <w:r w:rsidR="004C5723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(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121</w:t>
      </w:r>
      <w:r w:rsidR="004C5723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):</w:t>
      </w: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46-60</w:t>
      </w:r>
      <w:r w:rsidR="00755DA8"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</w:p>
    <w:p w14:paraId="1C70CCE5" w14:textId="7DBA5DC3" w:rsidR="004C5723" w:rsidRPr="007318E7" w:rsidRDefault="004C5723" w:rsidP="004C5723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7318E7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Number of pages: 15</w:t>
      </w:r>
    </w:p>
    <w:p w14:paraId="34869AAF" w14:textId="472C710B" w:rsidR="00FE4B86" w:rsidRPr="007318E7" w:rsidRDefault="00FE4B86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153B2F53" w14:textId="2204A9DF" w:rsidR="0062792F" w:rsidRPr="007318E7" w:rsidRDefault="0062792F" w:rsidP="0062792F">
      <w:pPr>
        <w:pStyle w:val="Litteraturfrteckning"/>
        <w:jc w:val="left"/>
        <w:rPr>
          <w:rFonts w:ascii="Cambria" w:hAnsi="Cambria" w:cs="Calibri"/>
          <w:lang w:val="en-GB"/>
        </w:rPr>
      </w:pPr>
      <w:proofErr w:type="spellStart"/>
      <w:r w:rsidRPr="007318E7">
        <w:rPr>
          <w:rFonts w:ascii="Cambria" w:hAnsi="Cambria" w:cs="Calibri"/>
        </w:rPr>
        <w:t>Leibold</w:t>
      </w:r>
      <w:proofErr w:type="spellEnd"/>
      <w:r w:rsidRPr="007318E7">
        <w:rPr>
          <w:rFonts w:ascii="Cambria" w:hAnsi="Cambria" w:cs="Calibri"/>
        </w:rPr>
        <w:t xml:space="preserve">, James and Grose, Timothy A. (2019) ‘Cultural and Political Disciplining inside </w:t>
      </w:r>
      <w:r w:rsidRPr="007318E7">
        <w:rPr>
          <w:rFonts w:ascii="Cambria" w:hAnsi="Cambria" w:cs="Calibri"/>
          <w:lang w:val="en-GB"/>
        </w:rPr>
        <w:t xml:space="preserve">China’s Dislocated Minority Schooling System’, </w:t>
      </w:r>
      <w:r w:rsidRPr="007318E7">
        <w:rPr>
          <w:rFonts w:ascii="Cambria" w:hAnsi="Cambria" w:cs="Calibri"/>
          <w:i/>
          <w:iCs/>
          <w:lang w:val="en-GB"/>
        </w:rPr>
        <w:t>Asian Studies Review</w:t>
      </w:r>
      <w:r w:rsidRPr="007318E7">
        <w:rPr>
          <w:rFonts w:ascii="Cambria" w:hAnsi="Cambria" w:cs="Calibri"/>
          <w:lang w:val="en-GB"/>
        </w:rPr>
        <w:t>, 43(1), pp. 16–35. doi:10.1080/10357823.2018.1548571.</w:t>
      </w:r>
    </w:p>
    <w:p w14:paraId="1A933E59" w14:textId="2F2A3448" w:rsidR="0062792F" w:rsidRPr="007318E7" w:rsidRDefault="0062792F" w:rsidP="0062792F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19</w:t>
      </w:r>
    </w:p>
    <w:p w14:paraId="012470D9" w14:textId="3E3ACFA6" w:rsidR="005032AC" w:rsidRPr="007318E7" w:rsidRDefault="005032AC" w:rsidP="005032AC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0088B035" w14:textId="320B0F01" w:rsidR="005032AC" w:rsidRPr="007318E7" w:rsidRDefault="005032AC" w:rsidP="005032AC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</w:rPr>
      </w:pPr>
      <w:r w:rsidRPr="007318E7">
        <w:rPr>
          <w:rFonts w:ascii="Cambria" w:eastAsiaTheme="minorEastAsia" w:hAnsi="Cambria" w:cstheme="minorBidi"/>
          <w:color w:val="000000" w:themeColor="text1"/>
        </w:rPr>
        <w:t>Liu, Wenling, Oosterveer, Peter and Spaargaren. Gert. (2016). ’Promoting sustainable consumption in China: A conceptual framework and research review.’ </w:t>
      </w:r>
      <w:r w:rsidRPr="007318E7">
        <w:rPr>
          <w:rFonts w:ascii="Cambria" w:eastAsiaTheme="minorEastAsia" w:hAnsi="Cambria" w:cstheme="minorBidi"/>
          <w:i/>
          <w:iCs/>
          <w:color w:val="000000" w:themeColor="text1"/>
        </w:rPr>
        <w:t>Journal of Cleaner Production</w:t>
      </w:r>
      <w:r w:rsidRPr="007318E7">
        <w:rPr>
          <w:rFonts w:ascii="Cambria" w:eastAsiaTheme="minorEastAsia" w:hAnsi="Cambria" w:cstheme="minorBidi"/>
          <w:color w:val="000000" w:themeColor="text1"/>
        </w:rPr>
        <w:t> 134 (2016): 13-21.</w:t>
      </w:r>
    </w:p>
    <w:p w14:paraId="6D4B7320" w14:textId="0B4B9E01" w:rsidR="005032AC" w:rsidRPr="007318E7" w:rsidRDefault="005032AC" w:rsidP="005032AC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</w:rPr>
      </w:pP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sv-SE"/>
        </w:rPr>
        <w:t>Number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sv-SE"/>
        </w:rPr>
        <w:t xml:space="preserve"> </w:t>
      </w: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sv-SE"/>
        </w:rPr>
        <w:t>of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sv-SE"/>
        </w:rPr>
        <w:t xml:space="preserve"> pages: 9</w:t>
      </w:r>
    </w:p>
    <w:p w14:paraId="0EF9839F" w14:textId="77777777" w:rsidR="0062792F" w:rsidRPr="007318E7" w:rsidRDefault="0062792F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0AB9D254" w14:textId="6E12B2C3" w:rsidR="00872C73" w:rsidRPr="007318E7" w:rsidRDefault="00872C73" w:rsidP="00872C73">
      <w:pPr>
        <w:adjustRightInd w:val="0"/>
        <w:snapToGrid w:val="0"/>
        <w:ind w:left="426" w:hanging="426"/>
        <w:rPr>
          <w:rFonts w:ascii="Cambria" w:hAnsi="Cambria"/>
          <w:color w:val="222222"/>
          <w:shd w:val="clear" w:color="auto" w:fill="FFFFFF"/>
        </w:rPr>
      </w:pPr>
      <w:r w:rsidRPr="007318E7">
        <w:rPr>
          <w:rFonts w:ascii="Cambria" w:hAnsi="Cambria"/>
          <w:color w:val="222222"/>
          <w:shd w:val="clear" w:color="auto" w:fill="FFFFFF"/>
        </w:rPr>
        <w:t xml:space="preserve">Meyer-Clement, Elena. (2020). Rural urbanization under Xi Jinping: From rapid community building to steady </w:t>
      </w:r>
      <w:proofErr w:type="gramStart"/>
      <w:r w:rsidRPr="007318E7">
        <w:rPr>
          <w:rFonts w:ascii="Cambria" w:hAnsi="Cambria"/>
          <w:color w:val="222222"/>
          <w:shd w:val="clear" w:color="auto" w:fill="FFFFFF"/>
        </w:rPr>
        <w:t>urbanization?.</w:t>
      </w:r>
      <w:proofErr w:type="gramEnd"/>
      <w:r w:rsidRPr="007318E7">
        <w:rPr>
          <w:rFonts w:ascii="Cambria" w:hAnsi="Cambria"/>
          <w:color w:val="222222"/>
          <w:shd w:val="clear" w:color="auto" w:fill="FFFFFF"/>
        </w:rPr>
        <w:t> </w:t>
      </w:r>
      <w:r w:rsidRPr="007318E7">
        <w:rPr>
          <w:rFonts w:ascii="Cambria" w:hAnsi="Cambria"/>
          <w:i/>
          <w:iCs/>
          <w:color w:val="222222"/>
          <w:shd w:val="clear" w:color="auto" w:fill="FFFFFF"/>
        </w:rPr>
        <w:t>China Information</w:t>
      </w:r>
      <w:r w:rsidRPr="007318E7">
        <w:rPr>
          <w:rFonts w:ascii="Cambria" w:hAnsi="Cambria"/>
          <w:color w:val="222222"/>
          <w:shd w:val="clear" w:color="auto" w:fill="FFFFFF"/>
        </w:rPr>
        <w:t>, </w:t>
      </w:r>
      <w:r w:rsidRPr="007318E7">
        <w:rPr>
          <w:rFonts w:ascii="Cambria" w:hAnsi="Cambria"/>
          <w:i/>
          <w:iCs/>
          <w:color w:val="222222"/>
          <w:shd w:val="clear" w:color="auto" w:fill="FFFFFF"/>
        </w:rPr>
        <w:t>34</w:t>
      </w:r>
      <w:r w:rsidRPr="007318E7">
        <w:rPr>
          <w:rFonts w:ascii="Cambria" w:hAnsi="Cambria"/>
          <w:color w:val="222222"/>
          <w:shd w:val="clear" w:color="auto" w:fill="FFFFFF"/>
        </w:rPr>
        <w:t>(2), 187-207.</w:t>
      </w:r>
    </w:p>
    <w:p w14:paraId="5E60C645" w14:textId="4A33A543" w:rsidR="00872C73" w:rsidRPr="007318E7" w:rsidRDefault="00872C73" w:rsidP="00872C73">
      <w:pPr>
        <w:pStyle w:val="Liststycke"/>
        <w:numPr>
          <w:ilvl w:val="0"/>
          <w:numId w:val="11"/>
        </w:numPr>
        <w:adjustRightInd w:val="0"/>
        <w:snapToGrid w:val="0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t>Number of pages: 20</w:t>
      </w:r>
    </w:p>
    <w:p w14:paraId="78F9953F" w14:textId="77777777" w:rsidR="00B060A2" w:rsidRPr="007318E7" w:rsidRDefault="00B060A2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strike/>
          <w:color w:val="000000" w:themeColor="text1"/>
          <w:sz w:val="24"/>
          <w:szCs w:val="24"/>
          <w:lang w:val="en-GB"/>
        </w:rPr>
      </w:pPr>
    </w:p>
    <w:p w14:paraId="6BD700CD" w14:textId="2BE0807B" w:rsidR="003351C4" w:rsidRPr="007318E7" w:rsidRDefault="003351C4" w:rsidP="009C5359">
      <w:pPr>
        <w:adjustRightInd w:val="0"/>
        <w:snapToGrid w:val="0"/>
        <w:jc w:val="left"/>
        <w:rPr>
          <w:rStyle w:val="Hyperlnk"/>
          <w:rFonts w:ascii="Cambria" w:hAnsi="Cambria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Rana, </w:t>
      </w: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Pradumna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 B. and Ji, </w:t>
      </w: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Xianbai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B060A2" w:rsidRPr="007318E7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2020</w:t>
      </w:r>
      <w:r w:rsidR="00B060A2" w:rsidRPr="007318E7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B060A2" w:rsidRPr="007318E7">
        <w:rPr>
          <w:rFonts w:ascii="Cambria" w:eastAsiaTheme="minorEastAsia" w:hAnsi="Cambria" w:cstheme="minorBidi"/>
          <w:color w:val="000000" w:themeColor="text1"/>
          <w:lang w:val="en-GB"/>
        </w:rPr>
        <w:t>‘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China’s Belt and Road Initiative: Introduction and Overview,</w:t>
      </w:r>
      <w:r w:rsidR="00B060A2" w:rsidRPr="007318E7">
        <w:rPr>
          <w:rFonts w:ascii="Cambria" w:eastAsiaTheme="minorEastAsia" w:hAnsi="Cambria" w:cstheme="minorBidi"/>
          <w:color w:val="000000" w:themeColor="text1"/>
          <w:lang w:val="en-GB"/>
        </w:rPr>
        <w:t>’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 in </w:t>
      </w:r>
      <w:r w:rsidRPr="007318E7">
        <w:rPr>
          <w:rFonts w:ascii="Cambria" w:eastAsiaTheme="minorEastAsia" w:hAnsi="Cambria" w:cstheme="minorBidi"/>
          <w:i/>
          <w:iCs/>
          <w:color w:val="000000" w:themeColor="text1"/>
          <w:lang w:val="en-GB"/>
        </w:rPr>
        <w:t>China’s Belt and Road Initiative: Impacts on Asia and Policy Agenda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. Singapore: Palgrave Macmillan</w:t>
      </w:r>
      <w:r w:rsidR="00B060A2"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: 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1-25, </w:t>
      </w:r>
      <w:hyperlink r:id="rId10" w:tooltip="https://doi-org.ludwig.lub.lu.se/10.1007/978-981-15-5171-0_1" w:history="1">
        <w:r w:rsidRPr="007318E7">
          <w:rPr>
            <w:rStyle w:val="Hyperlnk"/>
            <w:rFonts w:ascii="Cambria" w:hAnsi="Cambria"/>
            <w:color w:val="000000" w:themeColor="text1"/>
            <w:lang w:val="en-GB"/>
          </w:rPr>
          <w:t>https://doi-org.ludwig.lub.lu.se/10.1007/978-981-15-5171-0_1</w:t>
        </w:r>
      </w:hyperlink>
    </w:p>
    <w:p w14:paraId="73E52542" w14:textId="426B3F56" w:rsidR="00ED0E48" w:rsidRPr="007318E7" w:rsidRDefault="00B060A2" w:rsidP="009C535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Number of pages: 25</w:t>
      </w:r>
    </w:p>
    <w:p w14:paraId="7D41103D" w14:textId="53B081AC" w:rsidR="0062792F" w:rsidRPr="007318E7" w:rsidRDefault="0062792F" w:rsidP="0062792F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38C0E0AF" w14:textId="6D142D98" w:rsidR="005032AC" w:rsidRPr="007318E7" w:rsidRDefault="005032AC" w:rsidP="005032AC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</w:pPr>
      <w:r w:rsidRPr="007318E7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Wei, </w:t>
      </w:r>
      <w:proofErr w:type="spellStart"/>
      <w:r w:rsidRPr="007318E7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>Fuwen</w:t>
      </w:r>
      <w:proofErr w:type="spellEnd"/>
      <w:r w:rsidRPr="007318E7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>, et al. "Ecological civilization: China's effort to build a shared future for all life on earth." National Science Review 8.7 (2021): nwaa279.</w:t>
      </w:r>
    </w:p>
    <w:p w14:paraId="3A2605E6" w14:textId="5C7CE707" w:rsidR="005032AC" w:rsidRPr="007318E7" w:rsidRDefault="005032AC" w:rsidP="005032AC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</w:pPr>
      <w:r w:rsidRPr="007318E7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>Number of pages: 5</w:t>
      </w:r>
    </w:p>
    <w:p w14:paraId="4E2E9942" w14:textId="77777777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6CBA6612" w14:textId="21B41C96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>Weiss, Jessica Chen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.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(2019)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.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‘</w:t>
      </w:r>
      <w:r w:rsidRPr="007318E7">
        <w:rPr>
          <w:rFonts w:ascii="Cambria" w:eastAsia="Times New Roman" w:hAnsi="Cambria"/>
          <w:color w:val="000000" w:themeColor="text1"/>
          <w:lang w:val="en-GB"/>
        </w:rPr>
        <w:t>A World Safe for Autocracy?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’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Pr="007318E7">
        <w:rPr>
          <w:rFonts w:ascii="Cambria" w:eastAsia="Times New Roman" w:hAnsi="Cambria"/>
          <w:i/>
          <w:color w:val="000000" w:themeColor="text1"/>
          <w:lang w:val="en-GB"/>
        </w:rPr>
        <w:t>Foreign Affairs</w:t>
      </w:r>
      <w:r w:rsidRPr="007318E7">
        <w:rPr>
          <w:rFonts w:ascii="Cambria" w:eastAsia="Times New Roman" w:hAnsi="Cambria"/>
          <w:color w:val="000000" w:themeColor="text1"/>
          <w:lang w:val="en-GB"/>
        </w:rPr>
        <w:t>, July/August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: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92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–</w:t>
      </w:r>
      <w:r w:rsidRPr="007318E7">
        <w:rPr>
          <w:rFonts w:ascii="Cambria" w:eastAsia="Times New Roman" w:hAnsi="Cambria"/>
          <w:color w:val="000000" w:themeColor="text1"/>
          <w:lang w:val="en-GB"/>
        </w:rPr>
        <w:t>102.</w:t>
      </w:r>
    </w:p>
    <w:p w14:paraId="15B961FD" w14:textId="49CC98C5" w:rsidR="000E7537" w:rsidRPr="007318E7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>Number of pages: 11</w:t>
      </w:r>
    </w:p>
    <w:p w14:paraId="0791A14A" w14:textId="6D5D3575" w:rsidR="00990133" w:rsidRPr="007318E7" w:rsidRDefault="00990133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359403F4" w14:textId="44B92961" w:rsidR="0012698F" w:rsidRPr="007318E7" w:rsidRDefault="0012698F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t>Weiss, Jessica Chen</w:t>
      </w:r>
      <w:r w:rsidR="000E7537" w:rsidRPr="007318E7">
        <w:rPr>
          <w:rFonts w:ascii="Cambria" w:hAnsi="Cambria"/>
          <w:color w:val="000000" w:themeColor="text1"/>
          <w:lang w:val="en-GB"/>
        </w:rPr>
        <w:t>.</w:t>
      </w:r>
      <w:r w:rsidRPr="007318E7">
        <w:rPr>
          <w:rFonts w:ascii="Cambria" w:hAnsi="Cambria"/>
          <w:color w:val="000000" w:themeColor="text1"/>
          <w:lang w:val="en-GB"/>
        </w:rPr>
        <w:t> (2019)</w:t>
      </w:r>
      <w:r w:rsidR="000E7537" w:rsidRPr="007318E7">
        <w:rPr>
          <w:rFonts w:ascii="Cambria" w:hAnsi="Cambria"/>
          <w:color w:val="000000" w:themeColor="text1"/>
          <w:lang w:val="en-GB"/>
        </w:rPr>
        <w:t>. ‘</w:t>
      </w:r>
      <w:r w:rsidRPr="007318E7">
        <w:rPr>
          <w:rFonts w:ascii="Cambria" w:hAnsi="Cambria"/>
          <w:color w:val="000000" w:themeColor="text1"/>
          <w:lang w:val="en-GB"/>
        </w:rPr>
        <w:t>How Hawkish Is the Chinese Public? Another Look at “Rising Nationalism” and Chinese Foreign Policy,</w:t>
      </w:r>
      <w:r w:rsidR="000E7537" w:rsidRPr="007318E7">
        <w:rPr>
          <w:rFonts w:ascii="Cambria" w:hAnsi="Cambria"/>
          <w:color w:val="000000" w:themeColor="text1"/>
          <w:lang w:val="en-GB"/>
        </w:rPr>
        <w:t>’</w:t>
      </w:r>
      <w:r w:rsidRPr="007318E7">
        <w:rPr>
          <w:rFonts w:ascii="Cambria" w:hAnsi="Cambria"/>
          <w:color w:val="000000" w:themeColor="text1"/>
          <w:lang w:val="en-GB"/>
        </w:rPr>
        <w:t> </w:t>
      </w:r>
      <w:r w:rsidRPr="007318E7">
        <w:rPr>
          <w:rFonts w:ascii="Cambria" w:hAnsi="Cambria"/>
          <w:i/>
          <w:iCs/>
          <w:color w:val="000000" w:themeColor="text1"/>
          <w:lang w:val="en-GB"/>
        </w:rPr>
        <w:t>Journal of Contemporary China</w:t>
      </w:r>
      <w:r w:rsidRPr="007318E7">
        <w:rPr>
          <w:rFonts w:ascii="Cambria" w:hAnsi="Cambria"/>
          <w:color w:val="000000" w:themeColor="text1"/>
          <w:lang w:val="en-GB"/>
        </w:rPr>
        <w:t>, 28</w:t>
      </w:r>
      <w:r w:rsidR="000E7537" w:rsidRPr="007318E7">
        <w:rPr>
          <w:rFonts w:ascii="Cambria" w:hAnsi="Cambria"/>
          <w:color w:val="000000" w:themeColor="text1"/>
          <w:lang w:val="en-GB"/>
        </w:rPr>
        <w:t>(</w:t>
      </w:r>
      <w:r w:rsidRPr="007318E7">
        <w:rPr>
          <w:rFonts w:ascii="Cambria" w:hAnsi="Cambria"/>
          <w:color w:val="000000" w:themeColor="text1"/>
          <w:lang w:val="en-GB"/>
        </w:rPr>
        <w:t>119</w:t>
      </w:r>
      <w:r w:rsidR="000E7537" w:rsidRPr="007318E7">
        <w:rPr>
          <w:rFonts w:ascii="Cambria" w:hAnsi="Cambria"/>
          <w:color w:val="000000" w:themeColor="text1"/>
          <w:lang w:val="en-GB"/>
        </w:rPr>
        <w:t>):</w:t>
      </w:r>
      <w:r w:rsidRPr="007318E7">
        <w:rPr>
          <w:rFonts w:ascii="Cambria" w:hAnsi="Cambria"/>
          <w:color w:val="000000" w:themeColor="text1"/>
          <w:lang w:val="en-GB"/>
        </w:rPr>
        <w:t> 679</w:t>
      </w:r>
      <w:r w:rsidR="000E7537" w:rsidRPr="007318E7">
        <w:rPr>
          <w:rFonts w:ascii="Cambria" w:hAnsi="Cambria"/>
          <w:color w:val="000000" w:themeColor="text1"/>
          <w:lang w:val="en-GB"/>
        </w:rPr>
        <w:softHyphen/>
        <w:t>–</w:t>
      </w:r>
      <w:r w:rsidRPr="007318E7">
        <w:rPr>
          <w:rFonts w:ascii="Cambria" w:hAnsi="Cambria"/>
          <w:color w:val="000000" w:themeColor="text1"/>
          <w:lang w:val="en-GB"/>
        </w:rPr>
        <w:t>695</w:t>
      </w:r>
      <w:r w:rsidR="000E7537" w:rsidRPr="007318E7">
        <w:rPr>
          <w:rFonts w:ascii="Cambria" w:hAnsi="Cambria"/>
          <w:color w:val="000000" w:themeColor="text1"/>
          <w:lang w:val="en-GB"/>
        </w:rPr>
        <w:t>.</w:t>
      </w:r>
    </w:p>
    <w:p w14:paraId="0E753C3E" w14:textId="2744BCB3" w:rsidR="000E7537" w:rsidRPr="007318E7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t>Number of pages: 17</w:t>
      </w:r>
    </w:p>
    <w:p w14:paraId="45EAAC5C" w14:textId="00372678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3D5F262C" w14:textId="3B62305A" w:rsidR="001120F0" w:rsidRPr="007318E7" w:rsidRDefault="001120F0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t xml:space="preserve">Yan, Xuetong. (2021). </w:t>
      </w:r>
      <w:r w:rsidR="000E7537" w:rsidRPr="007318E7">
        <w:rPr>
          <w:rFonts w:ascii="Cambria" w:hAnsi="Cambria"/>
          <w:color w:val="000000" w:themeColor="text1"/>
          <w:lang w:val="en-GB"/>
        </w:rPr>
        <w:t>‘</w:t>
      </w:r>
      <w:r w:rsidRPr="007318E7">
        <w:rPr>
          <w:rFonts w:ascii="Cambria" w:hAnsi="Cambria"/>
          <w:color w:val="000000" w:themeColor="text1"/>
          <w:lang w:val="en-GB"/>
        </w:rPr>
        <w:t>Becoming Strong: The New Chinese Foreign Policy</w:t>
      </w:r>
      <w:r w:rsidR="000E7537" w:rsidRPr="007318E7">
        <w:rPr>
          <w:rFonts w:ascii="Cambria" w:hAnsi="Cambria"/>
          <w:color w:val="000000" w:themeColor="text1"/>
          <w:lang w:val="en-GB"/>
        </w:rPr>
        <w:t>,’</w:t>
      </w:r>
      <w:r w:rsidRPr="007318E7">
        <w:rPr>
          <w:rFonts w:ascii="Cambria" w:hAnsi="Cambria"/>
          <w:color w:val="000000" w:themeColor="text1"/>
          <w:lang w:val="en-GB"/>
        </w:rPr>
        <w:t xml:space="preserve"> </w:t>
      </w:r>
      <w:r w:rsidRPr="007318E7">
        <w:rPr>
          <w:rFonts w:ascii="Cambria" w:hAnsi="Cambria"/>
          <w:i/>
          <w:iCs/>
          <w:color w:val="000000" w:themeColor="text1"/>
          <w:lang w:val="en-GB"/>
        </w:rPr>
        <w:t>Foreign Affairs</w:t>
      </w:r>
      <w:r w:rsidRPr="007318E7">
        <w:rPr>
          <w:rFonts w:ascii="Cambria" w:hAnsi="Cambria"/>
          <w:color w:val="000000" w:themeColor="text1"/>
          <w:lang w:val="en-GB"/>
        </w:rPr>
        <w:t>. July/August.</w:t>
      </w:r>
    </w:p>
    <w:p w14:paraId="40E5AEA2" w14:textId="13346779" w:rsidR="000E7537" w:rsidRPr="007318E7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t>Number of pages: 10</w:t>
      </w:r>
    </w:p>
    <w:p w14:paraId="5ECB6E9B" w14:textId="77777777" w:rsidR="001120F0" w:rsidRPr="007318E7" w:rsidRDefault="001120F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56E32DF2" w14:textId="31789CE9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Yang, </w:t>
      </w:r>
      <w:proofErr w:type="spellStart"/>
      <w:r w:rsidRPr="007318E7">
        <w:rPr>
          <w:rFonts w:ascii="Cambria" w:eastAsia="Times New Roman" w:hAnsi="Cambria"/>
          <w:color w:val="000000" w:themeColor="text1"/>
          <w:lang w:val="en-GB"/>
        </w:rPr>
        <w:t>Fenggang</w:t>
      </w:r>
      <w:proofErr w:type="spellEnd"/>
      <w:r w:rsidR="000E7537" w:rsidRPr="007318E7">
        <w:rPr>
          <w:rFonts w:ascii="Cambria" w:eastAsia="Times New Roman" w:hAnsi="Cambria"/>
          <w:color w:val="000000" w:themeColor="text1"/>
          <w:lang w:val="en-GB"/>
        </w:rPr>
        <w:t>.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(2014)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. ‘</w:t>
      </w:r>
      <w:r w:rsidRPr="007318E7">
        <w:rPr>
          <w:rFonts w:ascii="Cambria" w:eastAsia="Times New Roman" w:hAnsi="Cambria"/>
          <w:color w:val="000000" w:themeColor="text1"/>
          <w:lang w:val="en-GB"/>
        </w:rPr>
        <w:t>What about China? Religious Vitality in the Most Secular and Rapidly Modernizing Society,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’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Pr="007318E7">
        <w:rPr>
          <w:rFonts w:ascii="Cambria" w:eastAsia="Times New Roman" w:hAnsi="Cambria"/>
          <w:i/>
          <w:color w:val="000000" w:themeColor="text1"/>
          <w:lang w:val="en-GB"/>
        </w:rPr>
        <w:t>Sociology of Religion</w:t>
      </w:r>
      <w:r w:rsidRPr="007318E7">
        <w:rPr>
          <w:rFonts w:ascii="Cambria" w:eastAsia="Times New Roman" w:hAnsi="Cambria"/>
          <w:color w:val="000000" w:themeColor="text1"/>
          <w:lang w:val="en-GB"/>
        </w:rPr>
        <w:t>, 75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(</w:t>
      </w:r>
      <w:r w:rsidRPr="007318E7">
        <w:rPr>
          <w:rFonts w:ascii="Cambria" w:eastAsia="Times New Roman" w:hAnsi="Cambria"/>
          <w:color w:val="000000" w:themeColor="text1"/>
          <w:lang w:val="en-GB"/>
        </w:rPr>
        <w:t>4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):</w:t>
      </w:r>
      <w:r w:rsidRPr="007318E7">
        <w:rPr>
          <w:rFonts w:ascii="Cambria" w:eastAsia="Times New Roman" w:hAnsi="Cambria"/>
          <w:color w:val="000000" w:themeColor="text1"/>
          <w:lang w:val="en-GB"/>
        </w:rPr>
        <w:t xml:space="preserve"> 564</w:t>
      </w:r>
      <w:r w:rsidR="000E7537" w:rsidRPr="007318E7">
        <w:rPr>
          <w:rFonts w:ascii="Cambria" w:eastAsia="Times New Roman" w:hAnsi="Cambria"/>
          <w:color w:val="000000" w:themeColor="text1"/>
          <w:lang w:val="en-GB"/>
        </w:rPr>
        <w:t>–</w:t>
      </w:r>
      <w:r w:rsidRPr="007318E7">
        <w:rPr>
          <w:rFonts w:ascii="Cambria" w:eastAsia="Times New Roman" w:hAnsi="Cambria"/>
          <w:color w:val="000000" w:themeColor="text1"/>
          <w:lang w:val="en-GB"/>
        </w:rPr>
        <w:t>578.</w:t>
      </w:r>
    </w:p>
    <w:p w14:paraId="7B286DEF" w14:textId="0AE0E5D6" w:rsidR="000E7537" w:rsidRPr="007318E7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7318E7">
        <w:rPr>
          <w:rFonts w:ascii="Cambria" w:eastAsia="Times New Roman" w:hAnsi="Cambria"/>
          <w:color w:val="000000" w:themeColor="text1"/>
          <w:lang w:val="en-GB"/>
        </w:rPr>
        <w:t>Number of pages: 15</w:t>
      </w:r>
    </w:p>
    <w:p w14:paraId="646685A9" w14:textId="02344870" w:rsidR="007C5D30" w:rsidRPr="007318E7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0AED4D41" w14:textId="77777777" w:rsidR="009C5F2E" w:rsidRPr="007318E7" w:rsidRDefault="009C5F2E" w:rsidP="009C5F2E">
      <w:pPr>
        <w:ind w:left="426" w:hanging="426"/>
        <w:rPr>
          <w:rFonts w:ascii="Cambria" w:hAnsi="Cambria"/>
          <w:color w:val="222222"/>
          <w:shd w:val="clear" w:color="auto" w:fill="FFFFFF"/>
        </w:rPr>
      </w:pPr>
      <w:r w:rsidRPr="007318E7">
        <w:rPr>
          <w:rFonts w:ascii="Cambria" w:hAnsi="Cambria"/>
          <w:color w:val="222222"/>
          <w:shd w:val="clear" w:color="auto" w:fill="FFFFFF"/>
        </w:rPr>
        <w:t xml:space="preserve">Zhan, Yang. (2018). The </w:t>
      </w:r>
      <w:proofErr w:type="spellStart"/>
      <w:r w:rsidRPr="007318E7">
        <w:rPr>
          <w:rFonts w:ascii="Cambria" w:hAnsi="Cambria"/>
          <w:color w:val="222222"/>
          <w:shd w:val="clear" w:color="auto" w:fill="FFFFFF"/>
        </w:rPr>
        <w:t>urbanisation</w:t>
      </w:r>
      <w:proofErr w:type="spellEnd"/>
      <w:r w:rsidRPr="007318E7">
        <w:rPr>
          <w:rFonts w:ascii="Cambria" w:hAnsi="Cambria"/>
          <w:color w:val="222222"/>
          <w:shd w:val="clear" w:color="auto" w:fill="FFFFFF"/>
        </w:rPr>
        <w:t xml:space="preserve"> of rural migrants and the making of urban villages in contemporary China. Urban Studies, 55(7), 1525–1540.</w:t>
      </w:r>
    </w:p>
    <w:p w14:paraId="5558B7BC" w14:textId="65A5901F" w:rsidR="009C5F2E" w:rsidRPr="007318E7" w:rsidRDefault="009C5F2E" w:rsidP="009C5F2E">
      <w:pPr>
        <w:pStyle w:val="Liststycke"/>
        <w:numPr>
          <w:ilvl w:val="0"/>
          <w:numId w:val="11"/>
        </w:numPr>
        <w:rPr>
          <w:rFonts w:ascii="Cambria" w:hAnsi="Cambria"/>
        </w:rPr>
      </w:pPr>
      <w:r w:rsidRPr="007318E7">
        <w:rPr>
          <w:rFonts w:ascii="Cambria" w:hAnsi="Cambria"/>
        </w:rPr>
        <w:t>Number of pages: 15</w:t>
      </w:r>
    </w:p>
    <w:p w14:paraId="69FEADB8" w14:textId="6A5B60F4" w:rsidR="003351C4" w:rsidRPr="007318E7" w:rsidRDefault="003351C4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6EA0067A" w14:textId="2EE70F4E" w:rsidR="003351C4" w:rsidRPr="007318E7" w:rsidRDefault="003351C4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Zhao, </w:t>
      </w:r>
      <w:proofErr w:type="spellStart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Suisheng</w:t>
      </w:r>
      <w:proofErr w:type="spellEnd"/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8B6EFC" w:rsidRPr="007318E7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2020</w:t>
      </w:r>
      <w:r w:rsidR="008B6EFC" w:rsidRPr="007318E7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8B6EFC" w:rsidRPr="007318E7">
        <w:rPr>
          <w:rFonts w:ascii="Cambria" w:eastAsiaTheme="minorEastAsia" w:hAnsi="Cambria" w:cstheme="minorBidi"/>
          <w:color w:val="000000" w:themeColor="text1"/>
          <w:lang w:val="en-GB"/>
        </w:rPr>
        <w:t>‘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China’s Belt and Road Initiative as the Signature of President Xi Jinping Diplomacy: Easier Said than Done,</w:t>
      </w:r>
      <w:r w:rsidR="008B6EFC" w:rsidRPr="007318E7">
        <w:rPr>
          <w:rFonts w:ascii="Cambria" w:eastAsiaTheme="minorEastAsia" w:hAnsi="Cambria" w:cstheme="minorBidi"/>
          <w:color w:val="000000" w:themeColor="text1"/>
          <w:lang w:val="en-GB"/>
        </w:rPr>
        <w:t>’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 </w:t>
      </w:r>
      <w:r w:rsidRPr="007318E7">
        <w:rPr>
          <w:rFonts w:ascii="Cambria" w:eastAsiaTheme="minorEastAsia" w:hAnsi="Cambria" w:cstheme="minorBidi"/>
          <w:i/>
          <w:iCs/>
          <w:color w:val="000000" w:themeColor="text1"/>
          <w:lang w:val="en-GB"/>
        </w:rPr>
        <w:t>Journal of Contemporary China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>, 29(123</w:t>
      </w:r>
      <w:r w:rsidR="008B6EFC" w:rsidRPr="007318E7">
        <w:rPr>
          <w:rFonts w:ascii="Cambria" w:eastAsiaTheme="minorEastAsia" w:hAnsi="Cambria" w:cstheme="minorBidi"/>
          <w:color w:val="000000" w:themeColor="text1"/>
          <w:lang w:val="en-GB"/>
        </w:rPr>
        <w:t>):</w:t>
      </w:r>
      <w:r w:rsidRPr="007318E7">
        <w:rPr>
          <w:rFonts w:ascii="Cambria" w:eastAsiaTheme="minorEastAsia" w:hAnsi="Cambria" w:cstheme="minorBidi"/>
          <w:color w:val="000000" w:themeColor="text1"/>
          <w:lang w:val="en-GB"/>
        </w:rPr>
        <w:t xml:space="preserve"> 319-335</w:t>
      </w:r>
      <w:r w:rsidR="008B6EFC" w:rsidRPr="007318E7">
        <w:rPr>
          <w:rFonts w:ascii="Cambria" w:eastAsiaTheme="minorEastAsia" w:hAnsi="Cambria" w:cstheme="minorBidi"/>
          <w:color w:val="000000" w:themeColor="text1"/>
          <w:lang w:val="en-GB"/>
        </w:rPr>
        <w:t>.</w:t>
      </w:r>
      <w:r w:rsidR="008B6EFC" w:rsidRPr="007318E7">
        <w:rPr>
          <w:rFonts w:ascii="Cambria" w:hAnsi="Cambria"/>
          <w:color w:val="000000" w:themeColor="text1"/>
          <w:lang w:val="en-GB"/>
        </w:rPr>
        <w:t xml:space="preserve"> </w:t>
      </w:r>
    </w:p>
    <w:p w14:paraId="18CB9094" w14:textId="2ED07573" w:rsidR="00C73EB9" w:rsidRPr="007318E7" w:rsidRDefault="008B6EFC" w:rsidP="009C535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7318E7">
        <w:rPr>
          <w:rFonts w:ascii="Cambria" w:hAnsi="Cambria"/>
          <w:color w:val="000000" w:themeColor="text1"/>
          <w:lang w:val="en-GB"/>
        </w:rPr>
        <w:lastRenderedPageBreak/>
        <w:t>Number of pages:</w:t>
      </w:r>
      <w:r w:rsidR="006A3E5C" w:rsidRPr="007318E7">
        <w:rPr>
          <w:rFonts w:ascii="Cambria" w:hAnsi="Cambria"/>
          <w:color w:val="000000" w:themeColor="text1"/>
          <w:lang w:val="en-GB"/>
        </w:rPr>
        <w:t xml:space="preserve"> 17</w:t>
      </w:r>
    </w:p>
    <w:sectPr w:rsidR="00C73EB9" w:rsidRPr="007318E7" w:rsidSect="00376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12A"/>
    <w:multiLevelType w:val="hybridMultilevel"/>
    <w:tmpl w:val="F094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294E"/>
    <w:multiLevelType w:val="hybridMultilevel"/>
    <w:tmpl w:val="855C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1D24"/>
    <w:multiLevelType w:val="hybridMultilevel"/>
    <w:tmpl w:val="A95C9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F027D"/>
    <w:multiLevelType w:val="hybridMultilevel"/>
    <w:tmpl w:val="92EA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D2ADA"/>
    <w:multiLevelType w:val="hybridMultilevel"/>
    <w:tmpl w:val="717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5514D"/>
    <w:multiLevelType w:val="hybridMultilevel"/>
    <w:tmpl w:val="F1E0E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03DCF"/>
    <w:multiLevelType w:val="hybridMultilevel"/>
    <w:tmpl w:val="F992F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0B8"/>
    <w:multiLevelType w:val="hybridMultilevel"/>
    <w:tmpl w:val="68805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6162A1"/>
    <w:multiLevelType w:val="multilevel"/>
    <w:tmpl w:val="F44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90125"/>
    <w:multiLevelType w:val="hybridMultilevel"/>
    <w:tmpl w:val="24B47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26AE9"/>
    <w:multiLevelType w:val="hybridMultilevel"/>
    <w:tmpl w:val="54BAF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922840">
    <w:abstractNumId w:val="2"/>
  </w:num>
  <w:num w:numId="2" w16cid:durableId="1957633168">
    <w:abstractNumId w:val="6"/>
  </w:num>
  <w:num w:numId="3" w16cid:durableId="750812780">
    <w:abstractNumId w:val="1"/>
  </w:num>
  <w:num w:numId="4" w16cid:durableId="1285622116">
    <w:abstractNumId w:val="10"/>
  </w:num>
  <w:num w:numId="5" w16cid:durableId="1948804180">
    <w:abstractNumId w:val="5"/>
  </w:num>
  <w:num w:numId="6" w16cid:durableId="1366759587">
    <w:abstractNumId w:val="8"/>
  </w:num>
  <w:num w:numId="7" w16cid:durableId="711417212">
    <w:abstractNumId w:val="4"/>
  </w:num>
  <w:num w:numId="8" w16cid:durableId="1968970933">
    <w:abstractNumId w:val="7"/>
  </w:num>
  <w:num w:numId="9" w16cid:durableId="26756377">
    <w:abstractNumId w:val="0"/>
  </w:num>
  <w:num w:numId="10" w16cid:durableId="1411149903">
    <w:abstractNumId w:val="9"/>
  </w:num>
  <w:num w:numId="11" w16cid:durableId="81475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9"/>
    <w:rsid w:val="000A0CE2"/>
    <w:rsid w:val="000E7537"/>
    <w:rsid w:val="001120F0"/>
    <w:rsid w:val="0012698F"/>
    <w:rsid w:val="001A2536"/>
    <w:rsid w:val="00212935"/>
    <w:rsid w:val="003351C4"/>
    <w:rsid w:val="003769AE"/>
    <w:rsid w:val="00377AFB"/>
    <w:rsid w:val="004B45CA"/>
    <w:rsid w:val="004C5723"/>
    <w:rsid w:val="004C5728"/>
    <w:rsid w:val="005032AC"/>
    <w:rsid w:val="00515AAE"/>
    <w:rsid w:val="005D304F"/>
    <w:rsid w:val="0062792F"/>
    <w:rsid w:val="006A3E5C"/>
    <w:rsid w:val="006C50AC"/>
    <w:rsid w:val="006F774B"/>
    <w:rsid w:val="007318E7"/>
    <w:rsid w:val="00755DA8"/>
    <w:rsid w:val="007C5D30"/>
    <w:rsid w:val="00800049"/>
    <w:rsid w:val="00852843"/>
    <w:rsid w:val="00872C73"/>
    <w:rsid w:val="008B6EFC"/>
    <w:rsid w:val="008F5CCF"/>
    <w:rsid w:val="009365F6"/>
    <w:rsid w:val="009650F7"/>
    <w:rsid w:val="00990133"/>
    <w:rsid w:val="009C4935"/>
    <w:rsid w:val="009C5359"/>
    <w:rsid w:val="009C5F2E"/>
    <w:rsid w:val="00B060A2"/>
    <w:rsid w:val="00B757AC"/>
    <w:rsid w:val="00BB0D96"/>
    <w:rsid w:val="00C0118D"/>
    <w:rsid w:val="00C205EA"/>
    <w:rsid w:val="00C21166"/>
    <w:rsid w:val="00C41954"/>
    <w:rsid w:val="00C6170B"/>
    <w:rsid w:val="00C73EB9"/>
    <w:rsid w:val="00D0442D"/>
    <w:rsid w:val="00D152F6"/>
    <w:rsid w:val="00E044A2"/>
    <w:rsid w:val="00E41066"/>
    <w:rsid w:val="00E83E58"/>
    <w:rsid w:val="00EA54BF"/>
    <w:rsid w:val="00ED0E48"/>
    <w:rsid w:val="00F06A8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5AE"/>
  <w15:chartTrackingRefBased/>
  <w15:docId w15:val="{B6A44AD0-EEFD-804E-9AD2-72CDE23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49"/>
    <w:pPr>
      <w:jc w:val="both"/>
    </w:pPr>
    <w:rPr>
      <w:rFonts w:eastAsia="MS Mincho" w:cs="Times New Roman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C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004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00049"/>
    <w:rPr>
      <w:rFonts w:eastAsiaTheme="majorEastAsia" w:cstheme="majorBidi"/>
      <w:b/>
      <w:bCs/>
      <w:szCs w:val="26"/>
      <w:lang w:val="en-US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00049"/>
    <w:pPr>
      <w:jc w:val="center"/>
    </w:pPr>
    <w:rPr>
      <w:rFonts w:eastAsiaTheme="majorEastAsia" w:cstheme="majorBidi"/>
      <w:b/>
      <w:bC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0049"/>
    <w:rPr>
      <w:rFonts w:eastAsiaTheme="majorEastAsia" w:cstheme="majorBidi"/>
      <w:b/>
      <w:bCs/>
      <w:spacing w:val="5"/>
      <w:kern w:val="28"/>
      <w:szCs w:val="52"/>
      <w:lang w:val="en-US" w:eastAsia="en-US"/>
    </w:rPr>
  </w:style>
  <w:style w:type="paragraph" w:styleId="Liststycke">
    <w:name w:val="List Paragraph"/>
    <w:basedOn w:val="Normal"/>
    <w:uiPriority w:val="34"/>
    <w:qFormat/>
    <w:rsid w:val="0080004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5D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rmalwebb">
    <w:name w:val="Normal (Web)"/>
    <w:basedOn w:val="Normal"/>
    <w:uiPriority w:val="99"/>
    <w:unhideWhenUsed/>
    <w:rsid w:val="007C5D3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C5D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57A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650F7"/>
    <w:rPr>
      <w:color w:val="954F72" w:themeColor="followedHyperlink"/>
      <w:u w:val="single"/>
    </w:rPr>
  </w:style>
  <w:style w:type="paragraph" w:styleId="Litteraturfrteckning">
    <w:name w:val="Bibliography"/>
    <w:basedOn w:val="Normal"/>
    <w:next w:val="Normal"/>
    <w:uiPriority w:val="37"/>
    <w:unhideWhenUsed/>
    <w:rsid w:val="0062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w.org/world-report/2022/country-chapters/china-and-tib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domhouse.org/country/china/freedom-net/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ho-wall.eu/chinese-whispers/cyber-nationalism-rise-chi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i-org.ludwig.lub.lu.se/10.1007/978-981-15-5171-0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.se/globalassets/ui.se-eng/publications/ui-publications/2019/ui-brief-no.-4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5015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2022-10-04T09:05:00Z</dcterms:created>
  <dcterms:modified xsi:type="dcterms:W3CDTF">2022-10-15T03:03:00Z</dcterms:modified>
</cp:coreProperties>
</file>