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D85C7" w14:textId="3EBD84AD" w:rsidR="003C37F8" w:rsidRPr="00CE4CEE" w:rsidRDefault="003C37F8" w:rsidP="00CE4CEE">
      <w:pPr>
        <w:pStyle w:val="Normalwebb"/>
        <w:spacing w:before="0"/>
        <w:rPr>
          <w:b/>
          <w:color w:val="000000"/>
        </w:rPr>
      </w:pPr>
      <w:r w:rsidRPr="00FC2B3D">
        <w:rPr>
          <w:b/>
          <w:color w:val="000000"/>
        </w:rPr>
        <w:t>Kurslitteratur för (COS</w:t>
      </w:r>
      <w:r>
        <w:rPr>
          <w:b/>
          <w:color w:val="000000"/>
        </w:rPr>
        <w:t>B40</w:t>
      </w:r>
      <w:r w:rsidRPr="00FC2B3D">
        <w:rPr>
          <w:b/>
          <w:color w:val="000000"/>
        </w:rPr>
        <w:t xml:space="preserve">) </w:t>
      </w:r>
      <w:r w:rsidR="005B5ADE" w:rsidRPr="005B5ADE">
        <w:rPr>
          <w:b/>
          <w:color w:val="000000"/>
        </w:rPr>
        <w:t>Contemporary South-</w:t>
      </w:r>
      <w:proofErr w:type="spellStart"/>
      <w:r w:rsidR="005B5ADE" w:rsidRPr="005B5ADE">
        <w:rPr>
          <w:b/>
          <w:color w:val="000000"/>
        </w:rPr>
        <w:t>East</w:t>
      </w:r>
      <w:proofErr w:type="spellEnd"/>
      <w:r w:rsidR="005B5ADE" w:rsidRPr="005B5ADE">
        <w:rPr>
          <w:b/>
          <w:color w:val="000000"/>
        </w:rPr>
        <w:t xml:space="preserve"> </w:t>
      </w:r>
      <w:proofErr w:type="spellStart"/>
      <w:r w:rsidR="005B5ADE" w:rsidRPr="005B5ADE">
        <w:rPr>
          <w:b/>
          <w:color w:val="000000"/>
        </w:rPr>
        <w:t>Asia</w:t>
      </w:r>
      <w:proofErr w:type="spellEnd"/>
      <w:r w:rsidR="005B5ADE" w:rsidRPr="005B5ADE">
        <w:rPr>
          <w:b/>
          <w:color w:val="000000"/>
        </w:rPr>
        <w:t xml:space="preserve"> - </w:t>
      </w:r>
      <w:proofErr w:type="spellStart"/>
      <w:r w:rsidR="005B5ADE" w:rsidRPr="005B5ADE">
        <w:rPr>
          <w:b/>
          <w:color w:val="000000"/>
        </w:rPr>
        <w:t>Political</w:t>
      </w:r>
      <w:proofErr w:type="spellEnd"/>
      <w:r w:rsidR="005B5ADE" w:rsidRPr="005B5ADE">
        <w:rPr>
          <w:b/>
          <w:color w:val="000000"/>
        </w:rPr>
        <w:t xml:space="preserve"> </w:t>
      </w:r>
      <w:proofErr w:type="spellStart"/>
      <w:r w:rsidR="005B5ADE" w:rsidRPr="005B5ADE">
        <w:rPr>
          <w:b/>
          <w:color w:val="000000"/>
        </w:rPr>
        <w:t>Developments</w:t>
      </w:r>
      <w:proofErr w:type="spellEnd"/>
      <w:r w:rsidR="005B5ADE" w:rsidRPr="005B5ADE">
        <w:rPr>
          <w:b/>
          <w:color w:val="000000"/>
        </w:rPr>
        <w:t xml:space="preserve"> and </w:t>
      </w:r>
      <w:proofErr w:type="spellStart"/>
      <w:r w:rsidR="005B5ADE" w:rsidRPr="005B5ADE">
        <w:rPr>
          <w:b/>
          <w:color w:val="000000"/>
        </w:rPr>
        <w:t>Societal</w:t>
      </w:r>
      <w:proofErr w:type="spellEnd"/>
      <w:r w:rsidR="005B5ADE" w:rsidRPr="005B5ADE">
        <w:rPr>
          <w:b/>
          <w:color w:val="000000"/>
        </w:rPr>
        <w:t xml:space="preserve"> </w:t>
      </w:r>
      <w:proofErr w:type="spellStart"/>
      <w:r w:rsidR="005B5ADE" w:rsidRPr="005B5ADE">
        <w:rPr>
          <w:b/>
          <w:color w:val="000000"/>
        </w:rPr>
        <w:t>Issues</w:t>
      </w:r>
      <w:proofErr w:type="spellEnd"/>
      <w:r w:rsidRPr="00FC2B3D">
        <w:rPr>
          <w:b/>
          <w:color w:val="000000"/>
        </w:rPr>
        <w:t xml:space="preserve">, </w:t>
      </w:r>
      <w:r w:rsidR="00CE4CEE">
        <w:rPr>
          <w:b/>
          <w:color w:val="000000"/>
        </w:rPr>
        <w:t>7.5</w:t>
      </w:r>
      <w:r w:rsidRPr="00FC2B3D">
        <w:rPr>
          <w:b/>
          <w:color w:val="000000"/>
        </w:rPr>
        <w:t xml:space="preserve"> </w:t>
      </w:r>
      <w:proofErr w:type="spellStart"/>
      <w:r w:rsidRPr="00FC2B3D">
        <w:rPr>
          <w:b/>
          <w:color w:val="000000"/>
        </w:rPr>
        <w:t>hp</w:t>
      </w:r>
      <w:proofErr w:type="spellEnd"/>
    </w:p>
    <w:p w14:paraId="3FC208F9" w14:textId="77777777" w:rsidR="003C37F8" w:rsidRPr="00FC2B3D" w:rsidRDefault="003C37F8" w:rsidP="003C37F8">
      <w:pPr>
        <w:pStyle w:val="Standard"/>
        <w:rPr>
          <w:rFonts w:ascii="Times New Roman" w:hAnsi="Times New Roman" w:cs="Times New Roman"/>
          <w:sz w:val="24"/>
          <w:szCs w:val="24"/>
          <w:lang w:val="sv-SE"/>
        </w:rPr>
      </w:pPr>
      <w:r w:rsidRPr="00FC2B3D">
        <w:rPr>
          <w:rFonts w:ascii="Times New Roman" w:hAnsi="Times New Roman" w:cs="Times New Roman"/>
          <w:sz w:val="24"/>
          <w:szCs w:val="24"/>
          <w:lang w:val="sv-SE"/>
        </w:rPr>
        <w:t xml:space="preserve">Kursansvarig: Astrid Norén Nilsson </w:t>
      </w:r>
    </w:p>
    <w:p w14:paraId="296F8BC8" w14:textId="31CFF2BB" w:rsidR="00C34210" w:rsidRDefault="003C37F8" w:rsidP="003C37F8">
      <w:pPr>
        <w:pStyle w:val="Standard"/>
        <w:rPr>
          <w:rFonts w:ascii="Times New Roman" w:hAnsi="Times New Roman" w:cs="Times New Roman"/>
          <w:sz w:val="24"/>
          <w:szCs w:val="24"/>
          <w:lang w:val="sv-SE"/>
        </w:rPr>
      </w:pPr>
      <w:r w:rsidRPr="00FC2B3D">
        <w:rPr>
          <w:rFonts w:ascii="Times New Roman" w:hAnsi="Times New Roman" w:cs="Times New Roman"/>
          <w:sz w:val="24"/>
          <w:szCs w:val="24"/>
          <w:lang w:val="sv-SE"/>
        </w:rPr>
        <w:t>Kursen</w:t>
      </w:r>
      <w:r w:rsidRPr="00FC2B3D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r w:rsidR="00CE4CEE" w:rsidRPr="00CE4CEE">
        <w:rPr>
          <w:rFonts w:ascii="Times New Roman" w:hAnsi="Times New Roman" w:cs="Times New Roman"/>
          <w:bCs/>
          <w:i/>
          <w:sz w:val="24"/>
          <w:szCs w:val="24"/>
          <w:lang w:val="sv-SE"/>
        </w:rPr>
        <w:t>Contemporary South-</w:t>
      </w:r>
      <w:proofErr w:type="spellStart"/>
      <w:r w:rsidR="00CE4CEE" w:rsidRPr="00CE4CEE">
        <w:rPr>
          <w:rFonts w:ascii="Times New Roman" w:hAnsi="Times New Roman" w:cs="Times New Roman"/>
          <w:bCs/>
          <w:i/>
          <w:sz w:val="24"/>
          <w:szCs w:val="24"/>
          <w:lang w:val="sv-SE"/>
        </w:rPr>
        <w:t>East</w:t>
      </w:r>
      <w:proofErr w:type="spellEnd"/>
      <w:r w:rsidR="00CE4CEE" w:rsidRPr="00CE4CEE">
        <w:rPr>
          <w:rFonts w:ascii="Times New Roman" w:hAnsi="Times New Roman" w:cs="Times New Roman"/>
          <w:bCs/>
          <w:i/>
          <w:sz w:val="24"/>
          <w:szCs w:val="24"/>
          <w:lang w:val="sv-SE"/>
        </w:rPr>
        <w:t xml:space="preserve"> </w:t>
      </w:r>
      <w:proofErr w:type="spellStart"/>
      <w:r w:rsidR="00CE4CEE" w:rsidRPr="00CE4CEE">
        <w:rPr>
          <w:rFonts w:ascii="Times New Roman" w:hAnsi="Times New Roman" w:cs="Times New Roman"/>
          <w:bCs/>
          <w:i/>
          <w:sz w:val="24"/>
          <w:szCs w:val="24"/>
          <w:lang w:val="sv-SE"/>
        </w:rPr>
        <w:t>Asia</w:t>
      </w:r>
      <w:proofErr w:type="spellEnd"/>
      <w:r w:rsidR="00CE4CEE" w:rsidRPr="00CE4CEE">
        <w:rPr>
          <w:rFonts w:ascii="Times New Roman" w:hAnsi="Times New Roman" w:cs="Times New Roman"/>
          <w:bCs/>
          <w:i/>
          <w:sz w:val="24"/>
          <w:szCs w:val="24"/>
          <w:lang w:val="sv-SE"/>
        </w:rPr>
        <w:t xml:space="preserve"> - </w:t>
      </w:r>
      <w:proofErr w:type="spellStart"/>
      <w:r w:rsidR="00CE4CEE" w:rsidRPr="00CE4CEE">
        <w:rPr>
          <w:rFonts w:ascii="Times New Roman" w:hAnsi="Times New Roman" w:cs="Times New Roman"/>
          <w:bCs/>
          <w:i/>
          <w:sz w:val="24"/>
          <w:szCs w:val="24"/>
          <w:lang w:val="sv-SE"/>
        </w:rPr>
        <w:t>Political</w:t>
      </w:r>
      <w:proofErr w:type="spellEnd"/>
      <w:r w:rsidR="00CE4CEE" w:rsidRPr="00CE4CEE">
        <w:rPr>
          <w:rFonts w:ascii="Times New Roman" w:hAnsi="Times New Roman" w:cs="Times New Roman"/>
          <w:bCs/>
          <w:i/>
          <w:sz w:val="24"/>
          <w:szCs w:val="24"/>
          <w:lang w:val="sv-SE"/>
        </w:rPr>
        <w:t xml:space="preserve"> </w:t>
      </w:r>
      <w:proofErr w:type="spellStart"/>
      <w:r w:rsidR="00CE4CEE" w:rsidRPr="00CE4CEE">
        <w:rPr>
          <w:rFonts w:ascii="Times New Roman" w:hAnsi="Times New Roman" w:cs="Times New Roman"/>
          <w:bCs/>
          <w:i/>
          <w:sz w:val="24"/>
          <w:szCs w:val="24"/>
          <w:lang w:val="sv-SE"/>
        </w:rPr>
        <w:t>Developments</w:t>
      </w:r>
      <w:proofErr w:type="spellEnd"/>
      <w:r w:rsidR="00CE4CEE" w:rsidRPr="00CE4CEE">
        <w:rPr>
          <w:rFonts w:ascii="Times New Roman" w:hAnsi="Times New Roman" w:cs="Times New Roman"/>
          <w:bCs/>
          <w:i/>
          <w:sz w:val="24"/>
          <w:szCs w:val="24"/>
          <w:lang w:val="sv-SE"/>
        </w:rPr>
        <w:t xml:space="preserve"> and </w:t>
      </w:r>
      <w:proofErr w:type="spellStart"/>
      <w:r w:rsidR="00CE4CEE" w:rsidRPr="00CE4CEE">
        <w:rPr>
          <w:rFonts w:ascii="Times New Roman" w:hAnsi="Times New Roman" w:cs="Times New Roman"/>
          <w:bCs/>
          <w:i/>
          <w:sz w:val="24"/>
          <w:szCs w:val="24"/>
          <w:lang w:val="sv-SE"/>
        </w:rPr>
        <w:t>Societal</w:t>
      </w:r>
      <w:proofErr w:type="spellEnd"/>
      <w:r w:rsidR="00CE4CEE" w:rsidRPr="00CE4CEE">
        <w:rPr>
          <w:rFonts w:ascii="Times New Roman" w:hAnsi="Times New Roman" w:cs="Times New Roman"/>
          <w:bCs/>
          <w:i/>
          <w:sz w:val="24"/>
          <w:szCs w:val="24"/>
          <w:lang w:val="sv-SE"/>
        </w:rPr>
        <w:t xml:space="preserve"> </w:t>
      </w:r>
      <w:proofErr w:type="spellStart"/>
      <w:r w:rsidR="00CE4CEE" w:rsidRPr="00CE4CEE">
        <w:rPr>
          <w:rFonts w:ascii="Times New Roman" w:hAnsi="Times New Roman" w:cs="Times New Roman"/>
          <w:bCs/>
          <w:i/>
          <w:sz w:val="24"/>
          <w:szCs w:val="24"/>
          <w:lang w:val="sv-SE"/>
        </w:rPr>
        <w:t>Issues</w:t>
      </w:r>
      <w:proofErr w:type="spellEnd"/>
      <w:r w:rsidR="00CE4CEE" w:rsidRPr="00CE4CEE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r w:rsidRPr="00FC2B3D">
        <w:rPr>
          <w:rFonts w:ascii="Times New Roman" w:hAnsi="Times New Roman" w:cs="Times New Roman"/>
          <w:sz w:val="24"/>
          <w:szCs w:val="24"/>
          <w:lang w:val="sv-SE"/>
        </w:rPr>
        <w:t xml:space="preserve">är </w:t>
      </w:r>
      <w:r w:rsidR="00C34210">
        <w:rPr>
          <w:rFonts w:ascii="Times New Roman" w:hAnsi="Times New Roman" w:cs="Times New Roman"/>
          <w:sz w:val="24"/>
          <w:szCs w:val="24"/>
          <w:lang w:val="sv-SE"/>
        </w:rPr>
        <w:t>en fristående kurs på grundnivå som ges på distans</w:t>
      </w:r>
      <w:r w:rsidRPr="00FC2B3D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C34210">
        <w:rPr>
          <w:rFonts w:ascii="Times New Roman" w:hAnsi="Times New Roman" w:cs="Times New Roman"/>
          <w:sz w:val="24"/>
          <w:szCs w:val="24"/>
          <w:lang w:val="sv-SE"/>
        </w:rPr>
        <w:t xml:space="preserve">Kursen är ny och ges för första gången ht 2021. Den är utformad för att </w:t>
      </w:r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ge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grundläggande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kunskap om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sydöstasiatiska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politiska system och den samtida utvecklingen. </w:t>
      </w:r>
      <w:r w:rsidR="00C34210">
        <w:rPr>
          <w:rFonts w:ascii="Times New Roman" w:hAnsi="Times New Roman" w:cs="Times New Roman"/>
          <w:sz w:val="24"/>
          <w:szCs w:val="24"/>
          <w:lang w:val="sv-SE"/>
        </w:rPr>
        <w:t>Kursen</w:t>
      </w:r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analyserar en rad centrala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frågor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och utmaningar som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präglar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dagens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sydöstasiatiska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samhällen</w:t>
      </w:r>
      <w:proofErr w:type="spellEnd"/>
      <w:r w:rsidR="00C34210">
        <w:rPr>
          <w:rFonts w:ascii="Times New Roman" w:hAnsi="Times New Roman" w:cs="Times New Roman"/>
          <w:sz w:val="24"/>
          <w:szCs w:val="24"/>
          <w:lang w:val="sv-SE"/>
        </w:rPr>
        <w:t>. Det inkluderar</w:t>
      </w:r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demokratifrågor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, utvecklingen av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auktoritärt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styre och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auktoritär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innovation, samt populism. Mediernas roll och den digitala utvecklingen studeras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pa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̊ kursen. Kursen fokuserar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även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pa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̊ den roll som spelas av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sydöstasiatiska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civilsamhällen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och sociala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rörelser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, och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pa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̊ situationen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för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de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mänskliga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rättigheterna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Miljöfrågor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och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landrättighetsfrågor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behandlas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ocksa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̊. Inhemska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frågor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studeras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även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>utifrån</w:t>
      </w:r>
      <w:proofErr w:type="spellEnd"/>
      <w:r w:rsidR="00C34210" w:rsidRPr="00C34210">
        <w:rPr>
          <w:rFonts w:ascii="Times New Roman" w:hAnsi="Times New Roman" w:cs="Times New Roman"/>
          <w:sz w:val="24"/>
          <w:szCs w:val="24"/>
          <w:lang w:val="sv-SE"/>
        </w:rPr>
        <w:t xml:space="preserve"> ett globalt perspektiv.</w:t>
      </w:r>
    </w:p>
    <w:p w14:paraId="11DEFE98" w14:textId="432DDFC2" w:rsidR="003C37F8" w:rsidRPr="00FC2B3D" w:rsidRDefault="003C37F8" w:rsidP="003C37F8">
      <w:pPr>
        <w:pStyle w:val="Standard"/>
        <w:rPr>
          <w:rFonts w:ascii="Times New Roman" w:hAnsi="Times New Roman" w:cs="Times New Roman"/>
          <w:sz w:val="24"/>
          <w:szCs w:val="24"/>
          <w:lang w:val="sv-SE"/>
        </w:rPr>
      </w:pPr>
      <w:r w:rsidRPr="00FC2B3D">
        <w:rPr>
          <w:rFonts w:ascii="Times New Roman" w:hAnsi="Times New Roman" w:cs="Times New Roman"/>
          <w:sz w:val="24"/>
          <w:szCs w:val="24"/>
          <w:lang w:val="sv-SE"/>
        </w:rPr>
        <w:t xml:space="preserve">Då fokus ligger på den samtida utvecklingen </w:t>
      </w:r>
      <w:r w:rsidR="00323010">
        <w:rPr>
          <w:rFonts w:ascii="Times New Roman" w:hAnsi="Times New Roman" w:cs="Times New Roman"/>
          <w:sz w:val="24"/>
          <w:szCs w:val="24"/>
          <w:lang w:val="sv-SE"/>
        </w:rPr>
        <w:t>är lejonparten av litteraturen</w:t>
      </w:r>
      <w:r w:rsidRPr="00FC2B3D">
        <w:rPr>
          <w:rFonts w:ascii="Times New Roman" w:hAnsi="Times New Roman" w:cs="Times New Roman"/>
          <w:sz w:val="24"/>
          <w:szCs w:val="24"/>
          <w:lang w:val="sv-SE"/>
        </w:rPr>
        <w:t xml:space="preserve"> nyare texter som återspeglar pågående debatter. </w:t>
      </w:r>
      <w:r w:rsidR="00323010" w:rsidRPr="00FC2B3D">
        <w:rPr>
          <w:rFonts w:ascii="Times New Roman" w:hAnsi="Times New Roman" w:cs="Times New Roman"/>
          <w:sz w:val="24"/>
          <w:szCs w:val="24"/>
          <w:lang w:val="sv-SE"/>
        </w:rPr>
        <w:t xml:space="preserve">Ett stort antal asiatiska akademiker finns representerade i kurslitteraturen. </w:t>
      </w:r>
      <w:r w:rsidR="00EA3605">
        <w:rPr>
          <w:rFonts w:ascii="Times New Roman" w:hAnsi="Times New Roman" w:cs="Times New Roman"/>
          <w:sz w:val="24"/>
          <w:szCs w:val="24"/>
          <w:lang w:val="sv-SE"/>
        </w:rPr>
        <w:t>Det finns lika många k</w:t>
      </w:r>
      <w:r w:rsidR="00323010">
        <w:rPr>
          <w:rFonts w:ascii="Times New Roman" w:hAnsi="Times New Roman" w:cs="Times New Roman"/>
          <w:sz w:val="24"/>
          <w:szCs w:val="24"/>
          <w:lang w:val="sv-SE"/>
        </w:rPr>
        <w:t xml:space="preserve">vinnliga </w:t>
      </w:r>
      <w:r w:rsidR="00EA3605">
        <w:rPr>
          <w:rFonts w:ascii="Times New Roman" w:hAnsi="Times New Roman" w:cs="Times New Roman"/>
          <w:sz w:val="24"/>
          <w:szCs w:val="24"/>
          <w:lang w:val="sv-SE"/>
        </w:rPr>
        <w:t>som manliga författare</w:t>
      </w:r>
      <w:r w:rsidRPr="00FC2B3D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5DC08EBE" w14:textId="77777777" w:rsidR="003C37F8" w:rsidRDefault="003C37F8" w:rsidP="00A87BCE">
      <w:pPr>
        <w:ind w:left="1080" w:hanging="360"/>
        <w:rPr>
          <w:rFonts w:ascii="Times New Roman" w:hAnsi="Times New Roman" w:cs="Times New Roman"/>
        </w:rPr>
      </w:pPr>
    </w:p>
    <w:p w14:paraId="57257A7B" w14:textId="219B4C08" w:rsidR="00CF7AF8" w:rsidRPr="0025548E" w:rsidRDefault="00AB1F3D" w:rsidP="00A9730D">
      <w:pPr>
        <w:rPr>
          <w:rFonts w:ascii="Times New Roman" w:hAnsi="Times New Roman" w:cs="Times New Roman"/>
        </w:rPr>
      </w:pPr>
      <w:r w:rsidRPr="0025548E">
        <w:rPr>
          <w:rFonts w:ascii="Times New Roman" w:hAnsi="Times New Roman" w:cs="Times New Roman"/>
        </w:rPr>
        <w:t>Total antal sidor: 663.</w:t>
      </w:r>
    </w:p>
    <w:p w14:paraId="1634A568" w14:textId="77777777" w:rsidR="00AB1F3D" w:rsidRPr="0025548E" w:rsidRDefault="00AB1F3D" w:rsidP="00A87BCE">
      <w:pPr>
        <w:ind w:left="1080" w:hanging="360"/>
        <w:rPr>
          <w:rFonts w:ascii="Times New Roman" w:hAnsi="Times New Roman" w:cs="Times New Roman"/>
        </w:rPr>
      </w:pPr>
    </w:p>
    <w:p w14:paraId="2E51ED1C" w14:textId="53C4EE53" w:rsidR="001B3917" w:rsidRPr="0025548E" w:rsidRDefault="001B3917" w:rsidP="001B3917">
      <w:pPr>
        <w:shd w:val="clear" w:color="auto" w:fill="FFFFFF"/>
        <w:rPr>
          <w:rFonts w:ascii="Times New Roman" w:hAnsi="Times New Roman" w:cs="Times New Roman"/>
          <w:bCs/>
          <w:color w:val="000000"/>
          <w:lang w:val="en-US"/>
        </w:rPr>
      </w:pPr>
    </w:p>
    <w:p w14:paraId="0827CC9E" w14:textId="14D226DA" w:rsidR="0025548E" w:rsidRPr="0025548E" w:rsidRDefault="0025548E" w:rsidP="0025548E">
      <w:pPr>
        <w:jc w:val="both"/>
        <w:rPr>
          <w:rFonts w:ascii="Times New Roman" w:hAnsi="Times New Roman" w:cs="Times New Roman"/>
          <w:highlight w:val="white"/>
        </w:rPr>
      </w:pPr>
      <w:proofErr w:type="spellStart"/>
      <w:r w:rsidRPr="0025548E">
        <w:rPr>
          <w:rFonts w:ascii="Times New Roman" w:hAnsi="Times New Roman" w:cs="Times New Roman"/>
          <w:highlight w:val="white"/>
        </w:rPr>
        <w:t>Alhabshi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, </w:t>
      </w:r>
      <w:proofErr w:type="spellStart"/>
      <w:r w:rsidRPr="0025548E">
        <w:rPr>
          <w:rFonts w:ascii="Times New Roman" w:hAnsi="Times New Roman" w:cs="Times New Roman"/>
          <w:highlight w:val="white"/>
        </w:rPr>
        <w:t>S</w:t>
      </w:r>
      <w:r w:rsidR="00323010">
        <w:rPr>
          <w:rFonts w:ascii="Times New Roman" w:hAnsi="Times New Roman" w:cs="Times New Roman"/>
          <w:highlight w:val="white"/>
        </w:rPr>
        <w:t>harifah</w:t>
      </w:r>
      <w:proofErr w:type="spellEnd"/>
      <w:r w:rsidR="00323010">
        <w:rPr>
          <w:rFonts w:ascii="Times New Roman" w:hAnsi="Times New Roman" w:cs="Times New Roman"/>
          <w:highlight w:val="white"/>
        </w:rPr>
        <w:t xml:space="preserve"> Mariam</w:t>
      </w:r>
      <w:r w:rsidRPr="0025548E">
        <w:rPr>
          <w:rFonts w:ascii="Times New Roman" w:hAnsi="Times New Roman" w:cs="Times New Roman"/>
          <w:highlight w:val="white"/>
        </w:rPr>
        <w:t xml:space="preserve">. 2010. ”Urban </w:t>
      </w:r>
      <w:proofErr w:type="spellStart"/>
      <w:r w:rsidRPr="0025548E">
        <w:rPr>
          <w:rFonts w:ascii="Times New Roman" w:hAnsi="Times New Roman" w:cs="Times New Roman"/>
          <w:highlight w:val="white"/>
        </w:rPr>
        <w:t>Renewal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highlight w:val="white"/>
        </w:rPr>
        <w:t>of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highlight w:val="white"/>
        </w:rPr>
        <w:t>Traditional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Settlements in Singapore and Malaysia: The Cases </w:t>
      </w:r>
      <w:proofErr w:type="spellStart"/>
      <w:r w:rsidRPr="0025548E">
        <w:rPr>
          <w:rFonts w:ascii="Times New Roman" w:hAnsi="Times New Roman" w:cs="Times New Roman"/>
          <w:highlight w:val="white"/>
        </w:rPr>
        <w:t>of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highlight w:val="white"/>
        </w:rPr>
        <w:t>Geylang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highlight w:val="white"/>
        </w:rPr>
        <w:t>Serai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and </w:t>
      </w:r>
      <w:proofErr w:type="spellStart"/>
      <w:r w:rsidRPr="0025548E">
        <w:rPr>
          <w:rFonts w:ascii="Times New Roman" w:hAnsi="Times New Roman" w:cs="Times New Roman"/>
          <w:highlight w:val="white"/>
        </w:rPr>
        <w:t>Kampung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highlight w:val="white"/>
        </w:rPr>
        <w:t>Bharu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.” </w:t>
      </w:r>
      <w:proofErr w:type="spellStart"/>
      <w:r w:rsidRPr="0025548E">
        <w:rPr>
          <w:rFonts w:ascii="Times New Roman" w:hAnsi="Times New Roman" w:cs="Times New Roman"/>
          <w:i/>
          <w:highlight w:val="white"/>
        </w:rPr>
        <w:t>Asian</w:t>
      </w:r>
      <w:proofErr w:type="spellEnd"/>
      <w:r w:rsidRPr="0025548E">
        <w:rPr>
          <w:rFonts w:ascii="Times New Roman" w:hAnsi="Times New Roman" w:cs="Times New Roman"/>
          <w:i/>
          <w:highlight w:val="white"/>
        </w:rPr>
        <w:t xml:space="preserve"> Survey,</w:t>
      </w:r>
      <w:r w:rsidRPr="0025548E">
        <w:rPr>
          <w:rFonts w:ascii="Times New Roman" w:hAnsi="Times New Roman" w:cs="Times New Roman"/>
          <w:highlight w:val="white"/>
        </w:rPr>
        <w:t xml:space="preserve"> </w:t>
      </w:r>
      <w:r w:rsidRPr="0025548E">
        <w:rPr>
          <w:rFonts w:ascii="Times New Roman" w:hAnsi="Times New Roman" w:cs="Times New Roman"/>
          <w:i/>
          <w:highlight w:val="white"/>
        </w:rPr>
        <w:t>50</w:t>
      </w:r>
      <w:r w:rsidRPr="0025548E">
        <w:rPr>
          <w:rFonts w:ascii="Times New Roman" w:hAnsi="Times New Roman" w:cs="Times New Roman"/>
          <w:highlight w:val="white"/>
        </w:rPr>
        <w:t xml:space="preserve">(6), </w:t>
      </w:r>
      <w:proofErr w:type="gramStart"/>
      <w:r w:rsidRPr="0025548E">
        <w:rPr>
          <w:rFonts w:ascii="Times New Roman" w:hAnsi="Times New Roman" w:cs="Times New Roman"/>
          <w:highlight w:val="white"/>
        </w:rPr>
        <w:t>1135-1161</w:t>
      </w:r>
      <w:proofErr w:type="gramEnd"/>
      <w:r w:rsidRPr="0025548E">
        <w:rPr>
          <w:rFonts w:ascii="Times New Roman" w:hAnsi="Times New Roman" w:cs="Times New Roman"/>
          <w:highlight w:val="white"/>
        </w:rPr>
        <w:t xml:space="preserve">. Tillgänglig via </w:t>
      </w:r>
      <w:proofErr w:type="spellStart"/>
      <w:r w:rsidRPr="0025548E">
        <w:rPr>
          <w:rFonts w:ascii="Times New Roman" w:hAnsi="Times New Roman" w:cs="Times New Roman"/>
          <w:highlight w:val="white"/>
        </w:rPr>
        <w:t>LUBsearch</w:t>
      </w:r>
      <w:proofErr w:type="spellEnd"/>
      <w:r w:rsidRPr="0025548E">
        <w:rPr>
          <w:rFonts w:ascii="Times New Roman" w:hAnsi="Times New Roman" w:cs="Times New Roman"/>
          <w:highlight w:val="white"/>
        </w:rPr>
        <w:t>.</w:t>
      </w:r>
    </w:p>
    <w:p w14:paraId="51751327" w14:textId="77777777" w:rsidR="0025548E" w:rsidRPr="0025548E" w:rsidRDefault="0025548E" w:rsidP="0025548E">
      <w:pPr>
        <w:jc w:val="both"/>
        <w:rPr>
          <w:rFonts w:ascii="Times New Roman" w:hAnsi="Times New Roman" w:cs="Times New Roman"/>
          <w:highlight w:val="white"/>
        </w:rPr>
      </w:pPr>
    </w:p>
    <w:p w14:paraId="136C8DD9" w14:textId="0A3BE10E" w:rsidR="0025548E" w:rsidRPr="0025548E" w:rsidRDefault="0025548E" w:rsidP="0025548E">
      <w:pPr>
        <w:jc w:val="both"/>
        <w:rPr>
          <w:rFonts w:ascii="Times New Roman" w:hAnsi="Times New Roman" w:cs="Times New Roman"/>
          <w:highlight w:val="white"/>
        </w:rPr>
      </w:pPr>
      <w:proofErr w:type="spellStart"/>
      <w:r w:rsidRPr="0025548E">
        <w:rPr>
          <w:rFonts w:ascii="Times New Roman" w:hAnsi="Times New Roman" w:cs="Times New Roman"/>
          <w:highlight w:val="white"/>
        </w:rPr>
        <w:t>Boomgaard</w:t>
      </w:r>
      <w:proofErr w:type="spellEnd"/>
      <w:r w:rsidRPr="0025548E">
        <w:rPr>
          <w:rFonts w:ascii="Times New Roman" w:hAnsi="Times New Roman" w:cs="Times New Roman"/>
          <w:highlight w:val="white"/>
        </w:rPr>
        <w:t>, P</w:t>
      </w:r>
      <w:r w:rsidR="00323010">
        <w:rPr>
          <w:rFonts w:ascii="Times New Roman" w:hAnsi="Times New Roman" w:cs="Times New Roman"/>
          <w:highlight w:val="white"/>
        </w:rPr>
        <w:t>eter</w:t>
      </w:r>
      <w:r w:rsidRPr="0025548E">
        <w:rPr>
          <w:rFonts w:ascii="Times New Roman" w:hAnsi="Times New Roman" w:cs="Times New Roman"/>
          <w:highlight w:val="white"/>
        </w:rPr>
        <w:t>. (2011). Long-Term Changes in Land-</w:t>
      </w:r>
      <w:proofErr w:type="spellStart"/>
      <w:r w:rsidRPr="0025548E">
        <w:rPr>
          <w:rFonts w:ascii="Times New Roman" w:hAnsi="Times New Roman" w:cs="Times New Roman"/>
          <w:highlight w:val="white"/>
        </w:rPr>
        <w:t>Tenure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Arrangements in Pre-Modern and </w:t>
      </w:r>
      <w:proofErr w:type="spellStart"/>
      <w:r w:rsidRPr="0025548E">
        <w:rPr>
          <w:rFonts w:ascii="Times New Roman" w:hAnsi="Times New Roman" w:cs="Times New Roman"/>
          <w:highlight w:val="white"/>
        </w:rPr>
        <w:t>Early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-Modern </w:t>
      </w:r>
      <w:proofErr w:type="spellStart"/>
      <w:r w:rsidRPr="0025548E">
        <w:rPr>
          <w:rFonts w:ascii="Times New Roman" w:hAnsi="Times New Roman" w:cs="Times New Roman"/>
          <w:highlight w:val="white"/>
        </w:rPr>
        <w:t>Southeast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highlight w:val="white"/>
        </w:rPr>
        <w:t>Asia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: An </w:t>
      </w:r>
      <w:proofErr w:type="spellStart"/>
      <w:r w:rsidRPr="0025548E">
        <w:rPr>
          <w:rFonts w:ascii="Times New Roman" w:hAnsi="Times New Roman" w:cs="Times New Roman"/>
          <w:highlight w:val="white"/>
        </w:rPr>
        <w:t>Introduction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. </w:t>
      </w:r>
      <w:r w:rsidRPr="0025548E">
        <w:rPr>
          <w:rFonts w:ascii="Times New Roman" w:hAnsi="Times New Roman" w:cs="Times New Roman"/>
          <w:i/>
          <w:highlight w:val="white"/>
        </w:rPr>
        <w:t xml:space="preserve">Journal </w:t>
      </w:r>
      <w:proofErr w:type="spellStart"/>
      <w:r w:rsidRPr="0025548E">
        <w:rPr>
          <w:rFonts w:ascii="Times New Roman" w:hAnsi="Times New Roman" w:cs="Times New Roman"/>
          <w:i/>
          <w:highlight w:val="white"/>
        </w:rPr>
        <w:t>of</w:t>
      </w:r>
      <w:proofErr w:type="spellEnd"/>
      <w:r w:rsidRPr="0025548E">
        <w:rPr>
          <w:rFonts w:ascii="Times New Roman" w:hAnsi="Times New Roman" w:cs="Times New Roman"/>
          <w:i/>
          <w:highlight w:val="white"/>
        </w:rPr>
        <w:t xml:space="preserve"> the </w:t>
      </w:r>
      <w:proofErr w:type="spellStart"/>
      <w:r w:rsidRPr="0025548E">
        <w:rPr>
          <w:rFonts w:ascii="Times New Roman" w:hAnsi="Times New Roman" w:cs="Times New Roman"/>
          <w:i/>
          <w:highlight w:val="white"/>
        </w:rPr>
        <w:t>Economic</w:t>
      </w:r>
      <w:proofErr w:type="spellEnd"/>
      <w:r w:rsidRPr="0025548E">
        <w:rPr>
          <w:rFonts w:ascii="Times New Roman" w:hAnsi="Times New Roman" w:cs="Times New Roman"/>
          <w:i/>
          <w:highlight w:val="white"/>
        </w:rPr>
        <w:t xml:space="preserve"> and Social </w:t>
      </w:r>
      <w:proofErr w:type="spellStart"/>
      <w:r w:rsidRPr="0025548E">
        <w:rPr>
          <w:rFonts w:ascii="Times New Roman" w:hAnsi="Times New Roman" w:cs="Times New Roman"/>
          <w:i/>
          <w:highlight w:val="white"/>
        </w:rPr>
        <w:t>History</w:t>
      </w:r>
      <w:proofErr w:type="spellEnd"/>
      <w:r w:rsidRPr="0025548E">
        <w:rPr>
          <w:rFonts w:ascii="Times New Roman" w:hAnsi="Times New Roman" w:cs="Times New Roman"/>
          <w:i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i/>
          <w:highlight w:val="white"/>
        </w:rPr>
        <w:t>of</w:t>
      </w:r>
      <w:proofErr w:type="spellEnd"/>
      <w:r w:rsidRPr="0025548E">
        <w:rPr>
          <w:rFonts w:ascii="Times New Roman" w:hAnsi="Times New Roman" w:cs="Times New Roman"/>
          <w:i/>
          <w:highlight w:val="white"/>
        </w:rPr>
        <w:t xml:space="preserve"> the Orient,</w:t>
      </w:r>
      <w:r w:rsidRPr="0025548E">
        <w:rPr>
          <w:rFonts w:ascii="Times New Roman" w:hAnsi="Times New Roman" w:cs="Times New Roman"/>
          <w:highlight w:val="white"/>
        </w:rPr>
        <w:t xml:space="preserve"> </w:t>
      </w:r>
      <w:r w:rsidRPr="0025548E">
        <w:rPr>
          <w:rFonts w:ascii="Times New Roman" w:hAnsi="Times New Roman" w:cs="Times New Roman"/>
          <w:i/>
          <w:highlight w:val="white"/>
        </w:rPr>
        <w:t>54</w:t>
      </w:r>
      <w:r w:rsidRPr="0025548E">
        <w:rPr>
          <w:rFonts w:ascii="Times New Roman" w:hAnsi="Times New Roman" w:cs="Times New Roman"/>
          <w:highlight w:val="white"/>
        </w:rPr>
        <w:t xml:space="preserve">(4), </w:t>
      </w:r>
      <w:proofErr w:type="gramStart"/>
      <w:r w:rsidRPr="0025548E">
        <w:rPr>
          <w:rFonts w:ascii="Times New Roman" w:hAnsi="Times New Roman" w:cs="Times New Roman"/>
          <w:highlight w:val="white"/>
        </w:rPr>
        <w:t>447-454</w:t>
      </w:r>
      <w:proofErr w:type="gramEnd"/>
      <w:r w:rsidRPr="0025548E">
        <w:rPr>
          <w:rFonts w:ascii="Times New Roman" w:hAnsi="Times New Roman" w:cs="Times New Roman"/>
          <w:highlight w:val="white"/>
        </w:rPr>
        <w:t xml:space="preserve">. Tillgänglig via </w:t>
      </w:r>
      <w:proofErr w:type="spellStart"/>
      <w:r w:rsidRPr="0025548E">
        <w:rPr>
          <w:rFonts w:ascii="Times New Roman" w:hAnsi="Times New Roman" w:cs="Times New Roman"/>
          <w:highlight w:val="white"/>
        </w:rPr>
        <w:t>LUBsearch</w:t>
      </w:r>
      <w:proofErr w:type="spellEnd"/>
      <w:r w:rsidRPr="0025548E">
        <w:rPr>
          <w:rFonts w:ascii="Times New Roman" w:hAnsi="Times New Roman" w:cs="Times New Roman"/>
          <w:highlight w:val="white"/>
        </w:rPr>
        <w:t>.</w:t>
      </w:r>
    </w:p>
    <w:p w14:paraId="67CEEB5A" w14:textId="77777777" w:rsidR="0025548E" w:rsidRPr="0025548E" w:rsidRDefault="0025548E" w:rsidP="0026792F">
      <w:pPr>
        <w:shd w:val="clear" w:color="auto" w:fill="FFFFFF"/>
        <w:rPr>
          <w:rFonts w:ascii="Times New Roman" w:hAnsi="Times New Roman" w:cs="Times New Roman"/>
          <w:color w:val="000000" w:themeColor="text1"/>
          <w:lang w:val="en-US"/>
        </w:rPr>
      </w:pPr>
    </w:p>
    <w:p w14:paraId="7119F318" w14:textId="234D4EA6" w:rsidR="0026792F" w:rsidRPr="0025548E" w:rsidRDefault="0026792F" w:rsidP="0026792F">
      <w:pPr>
        <w:shd w:val="clear" w:color="auto" w:fill="FFFFFF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25548E">
        <w:rPr>
          <w:rFonts w:ascii="Times New Roman" w:hAnsi="Times New Roman" w:cs="Times New Roman"/>
          <w:color w:val="000000" w:themeColor="text1"/>
          <w:lang w:val="en-US"/>
        </w:rPr>
        <w:t>Curato</w:t>
      </w:r>
      <w:proofErr w:type="spellEnd"/>
      <w:r w:rsidRPr="0025548E">
        <w:rPr>
          <w:rFonts w:ascii="Times New Roman" w:hAnsi="Times New Roman" w:cs="Times New Roman"/>
          <w:color w:val="000000" w:themeColor="text1"/>
          <w:lang w:val="en-US"/>
        </w:rPr>
        <w:t xml:space="preserve">, Nicole. "Flirting with authoritarian fantasies? Rodrigo Duterte and the new terms of Philippine populism." </w:t>
      </w:r>
      <w:r w:rsidRPr="0025548E">
        <w:rPr>
          <w:rFonts w:ascii="Times New Roman" w:hAnsi="Times New Roman" w:cs="Times New Roman"/>
          <w:i/>
          <w:iCs/>
          <w:color w:val="000000" w:themeColor="text1"/>
          <w:lang w:val="en-US"/>
        </w:rPr>
        <w:t>Journal of Contemporary Asia</w:t>
      </w:r>
      <w:r w:rsidRPr="0025548E">
        <w:rPr>
          <w:rFonts w:ascii="Times New Roman" w:hAnsi="Times New Roman" w:cs="Times New Roman"/>
          <w:color w:val="000000" w:themeColor="text1"/>
          <w:lang w:val="en-US"/>
        </w:rPr>
        <w:t xml:space="preserve"> 47.1 (2017): 142-153. </w:t>
      </w:r>
      <w:proofErr w:type="spellStart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Tillgänglig</w:t>
      </w:r>
      <w:proofErr w:type="spellEnd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 xml:space="preserve"> via </w:t>
      </w:r>
      <w:proofErr w:type="spellStart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LUBsearch</w:t>
      </w:r>
      <w:proofErr w:type="spellEnd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.</w:t>
      </w:r>
    </w:p>
    <w:p w14:paraId="44F7CA55" w14:textId="77777777" w:rsidR="0026792F" w:rsidRPr="0025548E" w:rsidRDefault="0026792F" w:rsidP="001B3917">
      <w:pPr>
        <w:shd w:val="clear" w:color="auto" w:fill="FFFFFF"/>
        <w:rPr>
          <w:rFonts w:ascii="Times New Roman" w:hAnsi="Times New Roman" w:cs="Times New Roman"/>
          <w:bCs/>
          <w:color w:val="000000"/>
          <w:lang w:val="en-US"/>
        </w:rPr>
      </w:pPr>
    </w:p>
    <w:p w14:paraId="0ADBE8C9" w14:textId="346FFCCE" w:rsidR="0026792F" w:rsidRPr="0025548E" w:rsidRDefault="0026792F" w:rsidP="0026792F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548E">
        <w:rPr>
          <w:rFonts w:ascii="Times New Roman" w:hAnsi="Times New Roman" w:cs="Times New Roman"/>
          <w:bCs/>
          <w:sz w:val="24"/>
          <w:szCs w:val="24"/>
        </w:rPr>
        <w:t>Curato</w:t>
      </w:r>
      <w:proofErr w:type="spellEnd"/>
      <w:r w:rsidRPr="0025548E">
        <w:rPr>
          <w:rFonts w:ascii="Times New Roman" w:hAnsi="Times New Roman" w:cs="Times New Roman"/>
          <w:bCs/>
          <w:sz w:val="24"/>
          <w:szCs w:val="24"/>
        </w:rPr>
        <w:t>, N</w:t>
      </w:r>
      <w:r w:rsidRPr="0025548E">
        <w:rPr>
          <w:rFonts w:ascii="Times New Roman" w:hAnsi="Times New Roman" w:cs="Times New Roman"/>
          <w:bCs/>
          <w:sz w:val="24"/>
          <w:szCs w:val="24"/>
        </w:rPr>
        <w:t>icole</w:t>
      </w:r>
      <w:r w:rsidRPr="0025548E">
        <w:rPr>
          <w:rFonts w:ascii="Times New Roman" w:hAnsi="Times New Roman" w:cs="Times New Roman"/>
          <w:bCs/>
          <w:sz w:val="24"/>
          <w:szCs w:val="24"/>
        </w:rPr>
        <w:t xml:space="preserve">, &amp; </w:t>
      </w:r>
      <w:proofErr w:type="spellStart"/>
      <w:r w:rsidRPr="0025548E">
        <w:rPr>
          <w:rFonts w:ascii="Times New Roman" w:hAnsi="Times New Roman" w:cs="Times New Roman"/>
          <w:bCs/>
          <w:sz w:val="24"/>
          <w:szCs w:val="24"/>
        </w:rPr>
        <w:t>Fossati</w:t>
      </w:r>
      <w:proofErr w:type="spellEnd"/>
      <w:r w:rsidRPr="0025548E">
        <w:rPr>
          <w:rFonts w:ascii="Times New Roman" w:hAnsi="Times New Roman" w:cs="Times New Roman"/>
          <w:bCs/>
          <w:sz w:val="24"/>
          <w:szCs w:val="24"/>
        </w:rPr>
        <w:t>, D</w:t>
      </w:r>
      <w:r w:rsidRPr="0025548E">
        <w:rPr>
          <w:rFonts w:ascii="Times New Roman" w:hAnsi="Times New Roman" w:cs="Times New Roman"/>
          <w:bCs/>
          <w:sz w:val="24"/>
          <w:szCs w:val="24"/>
        </w:rPr>
        <w:t>iego</w:t>
      </w:r>
      <w:r w:rsidRPr="0025548E">
        <w:rPr>
          <w:rFonts w:ascii="Times New Roman" w:hAnsi="Times New Roman" w:cs="Times New Roman"/>
          <w:bCs/>
          <w:sz w:val="24"/>
          <w:szCs w:val="24"/>
        </w:rPr>
        <w:t xml:space="preserve">. 2020. </w:t>
      </w:r>
      <w:r w:rsidRPr="0025548E">
        <w:rPr>
          <w:rFonts w:ascii="Times New Roman" w:hAnsi="Times New Roman" w:cs="Times New Roman"/>
          <w:bCs/>
          <w:sz w:val="24"/>
          <w:szCs w:val="24"/>
        </w:rPr>
        <w:t>“</w:t>
      </w:r>
      <w:r w:rsidRPr="0025548E">
        <w:rPr>
          <w:rFonts w:ascii="Times New Roman" w:hAnsi="Times New Roman" w:cs="Times New Roman"/>
          <w:bCs/>
          <w:sz w:val="24"/>
          <w:szCs w:val="24"/>
        </w:rPr>
        <w:t>Authoritarian Innovations: Crafting support for a less democratic Southeast Asia.</w:t>
      </w:r>
      <w:r w:rsidRPr="0025548E">
        <w:rPr>
          <w:rFonts w:ascii="Times New Roman" w:hAnsi="Times New Roman" w:cs="Times New Roman"/>
          <w:bCs/>
          <w:sz w:val="24"/>
          <w:szCs w:val="24"/>
        </w:rPr>
        <w:t>”</w:t>
      </w:r>
      <w:r w:rsidRPr="00255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48E">
        <w:rPr>
          <w:rFonts w:ascii="Times New Roman" w:hAnsi="Times New Roman" w:cs="Times New Roman"/>
          <w:bCs/>
          <w:i/>
          <w:iCs/>
          <w:sz w:val="24"/>
          <w:szCs w:val="24"/>
        </w:rPr>
        <w:t>Democratization</w:t>
      </w:r>
      <w:r w:rsidRPr="0025548E">
        <w:rPr>
          <w:rFonts w:ascii="Times New Roman" w:hAnsi="Times New Roman" w:cs="Times New Roman"/>
          <w:bCs/>
          <w:sz w:val="24"/>
          <w:szCs w:val="24"/>
        </w:rPr>
        <w:t xml:space="preserve">, 27(6), 1006-1020. </w:t>
      </w:r>
      <w:proofErr w:type="spellStart"/>
      <w:r w:rsidRPr="0025548E">
        <w:rPr>
          <w:rFonts w:ascii="Times New Roman" w:hAnsi="Times New Roman" w:cs="Times New Roman"/>
          <w:bCs/>
          <w:sz w:val="24"/>
          <w:szCs w:val="24"/>
        </w:rPr>
        <w:t>Tillgänglig</w:t>
      </w:r>
      <w:proofErr w:type="spellEnd"/>
      <w:r w:rsidRPr="0025548E">
        <w:rPr>
          <w:rFonts w:ascii="Times New Roman" w:hAnsi="Times New Roman" w:cs="Times New Roman"/>
          <w:bCs/>
          <w:sz w:val="24"/>
          <w:szCs w:val="24"/>
        </w:rPr>
        <w:t xml:space="preserve"> via </w:t>
      </w:r>
      <w:proofErr w:type="spellStart"/>
      <w:r w:rsidRPr="0025548E">
        <w:rPr>
          <w:rFonts w:ascii="Times New Roman" w:hAnsi="Times New Roman" w:cs="Times New Roman"/>
          <w:bCs/>
          <w:sz w:val="24"/>
          <w:szCs w:val="24"/>
        </w:rPr>
        <w:t>LUBsearch</w:t>
      </w:r>
      <w:proofErr w:type="spellEnd"/>
      <w:r w:rsidRPr="0025548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BF090D" w14:textId="3604246C" w:rsidR="00143BEF" w:rsidRPr="0025548E" w:rsidRDefault="00143BEF" w:rsidP="00143BEF">
      <w:pPr>
        <w:pStyle w:val="Normalwebb"/>
      </w:pPr>
      <w:r w:rsidRPr="0025548E">
        <w:t xml:space="preserve">Davies, </w:t>
      </w:r>
      <w:proofErr w:type="spellStart"/>
      <w:r w:rsidRPr="0025548E">
        <w:t>Mathew</w:t>
      </w:r>
      <w:proofErr w:type="spellEnd"/>
      <w:r w:rsidRPr="0025548E">
        <w:t xml:space="preserve">. 2017. </w:t>
      </w:r>
      <w:r w:rsidRPr="0025548E">
        <w:t>”</w:t>
      </w:r>
      <w:proofErr w:type="spellStart"/>
      <w:r w:rsidRPr="0025548E">
        <w:t>Important</w:t>
      </w:r>
      <w:proofErr w:type="spellEnd"/>
      <w:r w:rsidRPr="0025548E">
        <w:t xml:space="preserve"> </w:t>
      </w:r>
      <w:proofErr w:type="spellStart"/>
      <w:r w:rsidRPr="0025548E">
        <w:t>but</w:t>
      </w:r>
      <w:proofErr w:type="spellEnd"/>
      <w:r w:rsidRPr="0025548E">
        <w:t xml:space="preserve"> de-</w:t>
      </w:r>
      <w:proofErr w:type="spellStart"/>
      <w:r w:rsidRPr="0025548E">
        <w:t>centred</w:t>
      </w:r>
      <w:proofErr w:type="spellEnd"/>
      <w:r w:rsidRPr="0025548E">
        <w:t xml:space="preserve">: </w:t>
      </w:r>
      <w:proofErr w:type="spellStart"/>
      <w:proofErr w:type="gramStart"/>
      <w:r w:rsidRPr="0025548E">
        <w:t>ASEAN's</w:t>
      </w:r>
      <w:proofErr w:type="spellEnd"/>
      <w:proofErr w:type="gramEnd"/>
      <w:r w:rsidRPr="0025548E">
        <w:t xml:space="preserve"> </w:t>
      </w:r>
      <w:proofErr w:type="spellStart"/>
      <w:r w:rsidRPr="0025548E">
        <w:t>role</w:t>
      </w:r>
      <w:proofErr w:type="spellEnd"/>
      <w:r w:rsidRPr="0025548E">
        <w:t xml:space="preserve"> in the </w:t>
      </w:r>
      <w:proofErr w:type="spellStart"/>
      <w:r w:rsidRPr="0025548E">
        <w:t>Southeast</w:t>
      </w:r>
      <w:proofErr w:type="spellEnd"/>
      <w:r w:rsidRPr="0025548E">
        <w:t xml:space="preserve"> </w:t>
      </w:r>
      <w:proofErr w:type="spellStart"/>
      <w:r w:rsidRPr="0025548E">
        <w:t>Asian</w:t>
      </w:r>
      <w:proofErr w:type="spellEnd"/>
      <w:r w:rsidRPr="0025548E">
        <w:t xml:space="preserve"> human </w:t>
      </w:r>
      <w:proofErr w:type="spellStart"/>
      <w:r w:rsidRPr="0025548E">
        <w:t>rights</w:t>
      </w:r>
      <w:proofErr w:type="spellEnd"/>
      <w:r w:rsidRPr="0025548E">
        <w:t xml:space="preserve"> space.</w:t>
      </w:r>
      <w:r w:rsidRPr="0025548E">
        <w:t>”</w:t>
      </w:r>
      <w:r w:rsidRPr="0025548E">
        <w:t> </w:t>
      </w:r>
      <w:proofErr w:type="spellStart"/>
      <w:r w:rsidRPr="0025548E">
        <w:rPr>
          <w:i/>
          <w:iCs/>
        </w:rPr>
        <w:t>TRaNS</w:t>
      </w:r>
      <w:proofErr w:type="spellEnd"/>
      <w:r w:rsidRPr="0025548E">
        <w:rPr>
          <w:i/>
          <w:iCs/>
        </w:rPr>
        <w:t xml:space="preserve">: Trans-Regional and-National Studies </w:t>
      </w:r>
      <w:proofErr w:type="spellStart"/>
      <w:r w:rsidRPr="0025548E">
        <w:rPr>
          <w:i/>
          <w:iCs/>
        </w:rPr>
        <w:t>of</w:t>
      </w:r>
      <w:proofErr w:type="spellEnd"/>
      <w:r w:rsidRPr="0025548E">
        <w:rPr>
          <w:i/>
          <w:iCs/>
        </w:rPr>
        <w:t xml:space="preserve"> </w:t>
      </w:r>
      <w:proofErr w:type="spellStart"/>
      <w:r w:rsidRPr="0025548E">
        <w:rPr>
          <w:i/>
          <w:iCs/>
        </w:rPr>
        <w:t>Southeast</w:t>
      </w:r>
      <w:proofErr w:type="spellEnd"/>
      <w:r w:rsidRPr="0025548E">
        <w:rPr>
          <w:i/>
          <w:iCs/>
        </w:rPr>
        <w:t xml:space="preserve"> </w:t>
      </w:r>
      <w:proofErr w:type="spellStart"/>
      <w:r w:rsidRPr="0025548E">
        <w:rPr>
          <w:i/>
          <w:iCs/>
        </w:rPr>
        <w:t>Asia</w:t>
      </w:r>
      <w:proofErr w:type="spellEnd"/>
      <w:r w:rsidRPr="0025548E">
        <w:t xml:space="preserve">, 5(1), </w:t>
      </w:r>
      <w:proofErr w:type="gramStart"/>
      <w:r w:rsidRPr="0025548E">
        <w:t>99-119</w:t>
      </w:r>
      <w:proofErr w:type="gramEnd"/>
      <w:r w:rsidRPr="0025548E">
        <w:t>.</w:t>
      </w:r>
      <w:r w:rsidRPr="0025548E">
        <w:t xml:space="preserve"> Tillgänglig via </w:t>
      </w:r>
      <w:proofErr w:type="spellStart"/>
      <w:r w:rsidRPr="0025548E">
        <w:t>LUBsearch</w:t>
      </w:r>
      <w:proofErr w:type="spellEnd"/>
      <w:r w:rsidRPr="0025548E">
        <w:t>.</w:t>
      </w:r>
    </w:p>
    <w:p w14:paraId="57F615E1" w14:textId="51952038" w:rsidR="0025548E" w:rsidRPr="0025548E" w:rsidRDefault="0025548E" w:rsidP="0025548E">
      <w:pPr>
        <w:tabs>
          <w:tab w:val="left" w:pos="-720"/>
        </w:tabs>
        <w:suppressAutoHyphens/>
        <w:rPr>
          <w:rFonts w:ascii="Times New Roman" w:hAnsi="Times New Roman" w:cs="Times New Roman"/>
          <w:color w:val="000000" w:themeColor="text1"/>
        </w:rPr>
      </w:pPr>
      <w:proofErr w:type="spellStart"/>
      <w:r w:rsidRPr="0025548E">
        <w:rPr>
          <w:rFonts w:ascii="Times New Roman" w:hAnsi="Times New Roman" w:cs="Times New Roman"/>
        </w:rPr>
        <w:t>Doffegnies</w:t>
      </w:r>
      <w:proofErr w:type="spellEnd"/>
      <w:r w:rsidRPr="0025548E">
        <w:rPr>
          <w:rFonts w:ascii="Times New Roman" w:hAnsi="Times New Roman" w:cs="Times New Roman"/>
        </w:rPr>
        <w:t xml:space="preserve">, Amy and Tamas Wells. 2021. “The </w:t>
      </w:r>
      <w:proofErr w:type="spellStart"/>
      <w:r w:rsidRPr="0025548E">
        <w:rPr>
          <w:rFonts w:ascii="Times New Roman" w:hAnsi="Times New Roman" w:cs="Times New Roman"/>
        </w:rPr>
        <w:t>Vernacularization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of</w:t>
      </w:r>
      <w:proofErr w:type="spellEnd"/>
      <w:r w:rsidRPr="0025548E">
        <w:rPr>
          <w:rFonts w:ascii="Times New Roman" w:hAnsi="Times New Roman" w:cs="Times New Roman"/>
        </w:rPr>
        <w:t xml:space="preserve"> Human </w:t>
      </w:r>
      <w:proofErr w:type="spellStart"/>
      <w:r w:rsidRPr="0025548E">
        <w:rPr>
          <w:rFonts w:ascii="Times New Roman" w:hAnsi="Times New Roman" w:cs="Times New Roman"/>
        </w:rPr>
        <w:t>Rights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Discourse</w:t>
      </w:r>
      <w:proofErr w:type="spellEnd"/>
      <w:r w:rsidRPr="0025548E">
        <w:rPr>
          <w:rFonts w:ascii="Times New Roman" w:hAnsi="Times New Roman" w:cs="Times New Roman"/>
        </w:rPr>
        <w:t xml:space="preserve"> in Myanmar: </w:t>
      </w:r>
      <w:proofErr w:type="spellStart"/>
      <w:r w:rsidRPr="0025548E">
        <w:rPr>
          <w:rFonts w:ascii="Times New Roman" w:hAnsi="Times New Roman" w:cs="Times New Roman"/>
        </w:rPr>
        <w:t>Rejection</w:t>
      </w:r>
      <w:proofErr w:type="spellEnd"/>
      <w:r w:rsidRPr="0025548E">
        <w:rPr>
          <w:rFonts w:ascii="Times New Roman" w:hAnsi="Times New Roman" w:cs="Times New Roman"/>
        </w:rPr>
        <w:t xml:space="preserve">, </w:t>
      </w:r>
      <w:proofErr w:type="spellStart"/>
      <w:r w:rsidRPr="0025548E">
        <w:rPr>
          <w:rFonts w:ascii="Times New Roman" w:hAnsi="Times New Roman" w:cs="Times New Roman"/>
        </w:rPr>
        <w:t>Hybridization</w:t>
      </w:r>
      <w:proofErr w:type="spellEnd"/>
      <w:r w:rsidRPr="0025548E">
        <w:rPr>
          <w:rFonts w:ascii="Times New Roman" w:hAnsi="Times New Roman" w:cs="Times New Roman"/>
        </w:rPr>
        <w:t xml:space="preserve"> and </w:t>
      </w:r>
      <w:proofErr w:type="spellStart"/>
      <w:r w:rsidRPr="0025548E">
        <w:rPr>
          <w:rFonts w:ascii="Times New Roman" w:hAnsi="Times New Roman" w:cs="Times New Roman"/>
        </w:rPr>
        <w:t>Strategic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Avoidance</w:t>
      </w:r>
      <w:proofErr w:type="spellEnd"/>
      <w:r w:rsidRPr="0025548E">
        <w:rPr>
          <w:rFonts w:ascii="Times New Roman" w:hAnsi="Times New Roman" w:cs="Times New Roman"/>
        </w:rPr>
        <w:t xml:space="preserve">.” </w:t>
      </w:r>
      <w:r w:rsidRPr="0025548E">
        <w:rPr>
          <w:rFonts w:ascii="Times New Roman" w:hAnsi="Times New Roman" w:cs="Times New Roman"/>
          <w:i/>
          <w:iCs/>
        </w:rPr>
        <w:t xml:space="preserve">Journal </w:t>
      </w:r>
      <w:proofErr w:type="spellStart"/>
      <w:r w:rsidRPr="0025548E">
        <w:rPr>
          <w:rFonts w:ascii="Times New Roman" w:hAnsi="Times New Roman" w:cs="Times New Roman"/>
          <w:i/>
          <w:iCs/>
        </w:rPr>
        <w:t>of</w:t>
      </w:r>
      <w:proofErr w:type="spellEnd"/>
      <w:r w:rsidRPr="0025548E">
        <w:rPr>
          <w:rFonts w:ascii="Times New Roman" w:hAnsi="Times New Roman" w:cs="Times New Roman"/>
          <w:i/>
          <w:iCs/>
        </w:rPr>
        <w:t xml:space="preserve"> Contemporary </w:t>
      </w:r>
      <w:proofErr w:type="spellStart"/>
      <w:proofErr w:type="gramStart"/>
      <w:r w:rsidRPr="0025548E">
        <w:rPr>
          <w:rFonts w:ascii="Times New Roman" w:hAnsi="Times New Roman" w:cs="Times New Roman"/>
          <w:i/>
          <w:iCs/>
        </w:rPr>
        <w:t>Asia</w:t>
      </w:r>
      <w:proofErr w:type="spellEnd"/>
      <w:r w:rsidRPr="0025548E">
        <w:rPr>
          <w:rFonts w:ascii="Times New Roman" w:hAnsi="Times New Roman" w:cs="Times New Roman"/>
        </w:rPr>
        <w:t xml:space="preserve">  20</w:t>
      </w:r>
      <w:proofErr w:type="gramEnd"/>
      <w:r w:rsidRPr="0025548E">
        <w:rPr>
          <w:rFonts w:ascii="Times New Roman" w:hAnsi="Times New Roman" w:cs="Times New Roman"/>
        </w:rPr>
        <w:t xml:space="preserve"> p. </w:t>
      </w:r>
      <w:r w:rsidRPr="0025548E">
        <w:rPr>
          <w:rFonts w:ascii="Times New Roman" w:hAnsi="Times New Roman" w:cs="Times New Roman"/>
          <w:color w:val="000000" w:themeColor="text1"/>
        </w:rPr>
        <w:t xml:space="preserve">Tillgänglig via </w:t>
      </w:r>
      <w:proofErr w:type="spellStart"/>
      <w:r w:rsidRPr="0025548E">
        <w:rPr>
          <w:rFonts w:ascii="Times New Roman" w:hAnsi="Times New Roman" w:cs="Times New Roman"/>
          <w:color w:val="000000" w:themeColor="text1"/>
        </w:rPr>
        <w:t>LUBsearch</w:t>
      </w:r>
      <w:proofErr w:type="spellEnd"/>
      <w:r w:rsidRPr="0025548E">
        <w:rPr>
          <w:rFonts w:ascii="Times New Roman" w:hAnsi="Times New Roman" w:cs="Times New Roman"/>
          <w:color w:val="000000" w:themeColor="text1"/>
        </w:rPr>
        <w:t>.</w:t>
      </w:r>
    </w:p>
    <w:p w14:paraId="6101DE2E" w14:textId="1FB582C0" w:rsidR="0025548E" w:rsidRPr="0025548E" w:rsidRDefault="0025548E" w:rsidP="0025548E">
      <w:pPr>
        <w:tabs>
          <w:tab w:val="left" w:pos="-720"/>
        </w:tabs>
        <w:suppressAutoHyphens/>
        <w:rPr>
          <w:rFonts w:ascii="Times New Roman" w:hAnsi="Times New Roman" w:cs="Times New Roman"/>
          <w:color w:val="000000" w:themeColor="text1"/>
        </w:rPr>
      </w:pPr>
    </w:p>
    <w:p w14:paraId="05884A86" w14:textId="0D0ADC8D" w:rsidR="0025548E" w:rsidRPr="0025548E" w:rsidRDefault="0025548E" w:rsidP="0025548E">
      <w:pPr>
        <w:rPr>
          <w:rFonts w:ascii="Times New Roman" w:hAnsi="Times New Roman" w:cs="Times New Roman"/>
          <w:highlight w:val="white"/>
        </w:rPr>
      </w:pPr>
      <w:r w:rsidRPr="0025548E">
        <w:rPr>
          <w:rFonts w:ascii="Times New Roman" w:hAnsi="Times New Roman" w:cs="Times New Roman"/>
          <w:highlight w:val="white"/>
        </w:rPr>
        <w:lastRenderedPageBreak/>
        <w:t>Elliott, L</w:t>
      </w:r>
      <w:r w:rsidR="00323010">
        <w:rPr>
          <w:rFonts w:ascii="Times New Roman" w:hAnsi="Times New Roman" w:cs="Times New Roman"/>
          <w:highlight w:val="white"/>
        </w:rPr>
        <w:t>orraine</w:t>
      </w:r>
      <w:r w:rsidRPr="0025548E">
        <w:rPr>
          <w:rFonts w:ascii="Times New Roman" w:hAnsi="Times New Roman" w:cs="Times New Roman"/>
          <w:highlight w:val="white"/>
        </w:rPr>
        <w:t xml:space="preserve">. (2012).  </w:t>
      </w:r>
      <w:proofErr w:type="spellStart"/>
      <w:r w:rsidRPr="0025548E">
        <w:rPr>
          <w:rFonts w:ascii="Times New Roman" w:hAnsi="Times New Roman" w:cs="Times New Roman"/>
        </w:rPr>
        <w:t>Climate</w:t>
      </w:r>
      <w:proofErr w:type="spellEnd"/>
      <w:r w:rsidRPr="0025548E">
        <w:rPr>
          <w:rFonts w:ascii="Times New Roman" w:hAnsi="Times New Roman" w:cs="Times New Roman"/>
        </w:rPr>
        <w:t xml:space="preserve"> Change and Migration in </w:t>
      </w:r>
      <w:proofErr w:type="spellStart"/>
      <w:r w:rsidRPr="0025548E">
        <w:rPr>
          <w:rFonts w:ascii="Times New Roman" w:hAnsi="Times New Roman" w:cs="Times New Roman"/>
        </w:rPr>
        <w:t>Southeast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Asia</w:t>
      </w:r>
      <w:proofErr w:type="spellEnd"/>
      <w:r w:rsidRPr="0025548E">
        <w:rPr>
          <w:rFonts w:ascii="Times New Roman" w:hAnsi="Times New Roman" w:cs="Times New Roman"/>
        </w:rPr>
        <w:t xml:space="preserve">: </w:t>
      </w:r>
      <w:proofErr w:type="spellStart"/>
      <w:r w:rsidRPr="0025548E">
        <w:rPr>
          <w:rFonts w:ascii="Times New Roman" w:hAnsi="Times New Roman" w:cs="Times New Roman"/>
        </w:rPr>
        <w:t>Responding</w:t>
      </w:r>
      <w:proofErr w:type="spellEnd"/>
      <w:r w:rsidRPr="0025548E">
        <w:rPr>
          <w:rFonts w:ascii="Times New Roman" w:hAnsi="Times New Roman" w:cs="Times New Roman"/>
        </w:rPr>
        <w:t xml:space="preserve"> to a New Human </w:t>
      </w:r>
      <w:proofErr w:type="spellStart"/>
      <w:r w:rsidRPr="0025548E">
        <w:rPr>
          <w:rFonts w:ascii="Times New Roman" w:hAnsi="Times New Roman" w:cs="Times New Roman"/>
        </w:rPr>
        <w:t>Security</w:t>
      </w:r>
      <w:proofErr w:type="spellEnd"/>
      <w:r w:rsidRPr="0025548E">
        <w:rPr>
          <w:rFonts w:ascii="Times New Roman" w:hAnsi="Times New Roman" w:cs="Times New Roman"/>
        </w:rPr>
        <w:t xml:space="preserve"> Challenge. </w:t>
      </w:r>
      <w:proofErr w:type="spellStart"/>
      <w:r w:rsidRPr="0025548E">
        <w:rPr>
          <w:rFonts w:ascii="Times New Roman" w:hAnsi="Times New Roman" w:cs="Times New Roman"/>
          <w:i/>
          <w:highlight w:val="white"/>
        </w:rPr>
        <w:t>Rajaratnam</w:t>
      </w:r>
      <w:proofErr w:type="spellEnd"/>
      <w:r w:rsidRPr="0025548E">
        <w:rPr>
          <w:rFonts w:ascii="Times New Roman" w:hAnsi="Times New Roman" w:cs="Times New Roman"/>
          <w:i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i/>
          <w:highlight w:val="white"/>
        </w:rPr>
        <w:t>School</w:t>
      </w:r>
      <w:proofErr w:type="spellEnd"/>
      <w:r w:rsidRPr="0025548E">
        <w:rPr>
          <w:rFonts w:ascii="Times New Roman" w:hAnsi="Times New Roman" w:cs="Times New Roman"/>
          <w:i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i/>
          <w:highlight w:val="white"/>
        </w:rPr>
        <w:t>of</w:t>
      </w:r>
      <w:proofErr w:type="spellEnd"/>
      <w:r w:rsidRPr="0025548E">
        <w:rPr>
          <w:rFonts w:ascii="Times New Roman" w:hAnsi="Times New Roman" w:cs="Times New Roman"/>
          <w:i/>
          <w:highlight w:val="white"/>
        </w:rPr>
        <w:t xml:space="preserve"> International Studies</w:t>
      </w:r>
      <w:r w:rsidRPr="0025548E">
        <w:rPr>
          <w:rFonts w:ascii="Times New Roman" w:hAnsi="Times New Roman" w:cs="Times New Roman"/>
          <w:highlight w:val="white"/>
        </w:rPr>
        <w:t xml:space="preserve">, 20, </w:t>
      </w:r>
      <w:proofErr w:type="gramStart"/>
      <w:r w:rsidRPr="0025548E">
        <w:rPr>
          <w:rFonts w:ascii="Times New Roman" w:hAnsi="Times New Roman" w:cs="Times New Roman"/>
          <w:highlight w:val="white"/>
        </w:rPr>
        <w:t>1 -13</w:t>
      </w:r>
      <w:proofErr w:type="gramEnd"/>
      <w:r w:rsidRPr="0025548E">
        <w:rPr>
          <w:rFonts w:ascii="Times New Roman" w:hAnsi="Times New Roman" w:cs="Times New Roman"/>
          <w:highlight w:val="white"/>
        </w:rPr>
        <w:t xml:space="preserve">. Tillgänglig online: </w:t>
      </w:r>
      <w:r w:rsidRPr="0025548E">
        <w:rPr>
          <w:rFonts w:ascii="Times New Roman" w:hAnsi="Times New Roman" w:cs="Times New Roman"/>
        </w:rPr>
        <w:t>https://www.rsis.edu.sg/wp-content/uploads/2000/01/Monograph24.pdf</w:t>
      </w:r>
    </w:p>
    <w:p w14:paraId="6D83ECC9" w14:textId="77777777" w:rsidR="0025548E" w:rsidRPr="0025548E" w:rsidRDefault="0025548E" w:rsidP="0025548E">
      <w:pPr>
        <w:tabs>
          <w:tab w:val="left" w:pos="-720"/>
        </w:tabs>
        <w:suppressAutoHyphens/>
        <w:rPr>
          <w:rFonts w:ascii="Times New Roman" w:hAnsi="Times New Roman" w:cs="Times New Roman"/>
        </w:rPr>
      </w:pPr>
    </w:p>
    <w:p w14:paraId="47402E11" w14:textId="47BEDE04" w:rsidR="0026792F" w:rsidRPr="0025548E" w:rsidRDefault="0026792F" w:rsidP="0026792F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548E">
        <w:rPr>
          <w:rFonts w:ascii="Times New Roman" w:hAnsi="Times New Roman" w:cs="Times New Roman"/>
          <w:sz w:val="24"/>
          <w:szCs w:val="24"/>
        </w:rPr>
        <w:t>Hewison</w:t>
      </w:r>
      <w:proofErr w:type="spellEnd"/>
      <w:r w:rsidRPr="0025548E">
        <w:rPr>
          <w:rFonts w:ascii="Times New Roman" w:hAnsi="Times New Roman" w:cs="Times New Roman"/>
          <w:sz w:val="24"/>
          <w:szCs w:val="24"/>
        </w:rPr>
        <w:t xml:space="preserve">, Kevin. 2017. ”Rethinking Southeast Asian Civil Society”, New Mandala, 5 s. </w:t>
      </w:r>
      <w:proofErr w:type="spellStart"/>
      <w:r w:rsidRPr="0025548E">
        <w:rPr>
          <w:rFonts w:ascii="Times New Roman" w:hAnsi="Times New Roman" w:cs="Times New Roman"/>
          <w:sz w:val="24"/>
          <w:szCs w:val="24"/>
        </w:rPr>
        <w:t>Tillgänglig</w:t>
      </w:r>
      <w:proofErr w:type="spellEnd"/>
      <w:r w:rsidRPr="0025548E">
        <w:rPr>
          <w:rFonts w:ascii="Times New Roman" w:hAnsi="Times New Roman" w:cs="Times New Roman"/>
          <w:sz w:val="24"/>
          <w:szCs w:val="24"/>
        </w:rPr>
        <w:t xml:space="preserve"> online: </w:t>
      </w:r>
      <w:r w:rsidRPr="0025548E">
        <w:rPr>
          <w:rFonts w:ascii="Times New Roman" w:hAnsi="Times New Roman" w:cs="Times New Roman"/>
          <w:sz w:val="24"/>
          <w:szCs w:val="24"/>
        </w:rPr>
        <w:t>http://www.newmandala.org/illiberal-civil-society/</w:t>
      </w:r>
    </w:p>
    <w:p w14:paraId="0076E409" w14:textId="27D81BEE" w:rsidR="0026792F" w:rsidRPr="0025548E" w:rsidRDefault="0026792F" w:rsidP="0026792F">
      <w:pPr>
        <w:shd w:val="clear" w:color="auto" w:fill="FFFFFF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25548E">
        <w:rPr>
          <w:rFonts w:ascii="Times New Roman" w:hAnsi="Times New Roman" w:cs="Times New Roman"/>
          <w:bCs/>
          <w:color w:val="000000"/>
        </w:rPr>
        <w:t>Jayasuriya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K</w:t>
      </w:r>
      <w:r w:rsidRPr="0025548E">
        <w:rPr>
          <w:rFonts w:ascii="Times New Roman" w:hAnsi="Times New Roman" w:cs="Times New Roman"/>
          <w:bCs/>
          <w:color w:val="000000"/>
        </w:rPr>
        <w:t>anishka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. 2020. ”The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rise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of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 the right: Populism and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authoritarianism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 in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Southeast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Asian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politics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.” </w:t>
      </w:r>
      <w:proofErr w:type="spellStart"/>
      <w:r w:rsidRPr="0025548E">
        <w:rPr>
          <w:rFonts w:ascii="Times New Roman" w:hAnsi="Times New Roman" w:cs="Times New Roman"/>
          <w:bCs/>
          <w:i/>
          <w:iCs/>
          <w:color w:val="000000"/>
        </w:rPr>
        <w:t>Southeast</w:t>
      </w:r>
      <w:proofErr w:type="spellEnd"/>
      <w:r w:rsidRPr="0025548E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25548E">
        <w:rPr>
          <w:rFonts w:ascii="Times New Roman" w:hAnsi="Times New Roman" w:cs="Times New Roman"/>
          <w:bCs/>
          <w:i/>
          <w:iCs/>
          <w:color w:val="000000"/>
        </w:rPr>
        <w:t>Asian</w:t>
      </w:r>
      <w:proofErr w:type="spellEnd"/>
      <w:r w:rsidRPr="0025548E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25548E">
        <w:rPr>
          <w:rFonts w:ascii="Times New Roman" w:hAnsi="Times New Roman" w:cs="Times New Roman"/>
          <w:bCs/>
          <w:i/>
          <w:iCs/>
          <w:color w:val="000000"/>
        </w:rPr>
        <w:t>Affairs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 2020 (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pp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. </w:t>
      </w:r>
      <w:proofErr w:type="gramStart"/>
      <w:r w:rsidRPr="0025548E">
        <w:rPr>
          <w:rFonts w:ascii="Times New Roman" w:hAnsi="Times New Roman" w:cs="Times New Roman"/>
          <w:bCs/>
          <w:color w:val="000000"/>
        </w:rPr>
        <w:t>43-56</w:t>
      </w:r>
      <w:proofErr w:type="gramEnd"/>
      <w:r w:rsidRPr="0025548E">
        <w:rPr>
          <w:rFonts w:ascii="Times New Roman" w:hAnsi="Times New Roman" w:cs="Times New Roman"/>
          <w:bCs/>
          <w:color w:val="000000"/>
        </w:rPr>
        <w:t xml:space="preserve">).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ISEAS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 Publishing. </w:t>
      </w:r>
      <w:proofErr w:type="spellStart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Tillgänglig</w:t>
      </w:r>
      <w:proofErr w:type="spellEnd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 xml:space="preserve"> via </w:t>
      </w:r>
      <w:proofErr w:type="spellStart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LUBsearch</w:t>
      </w:r>
      <w:proofErr w:type="spellEnd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.</w:t>
      </w:r>
    </w:p>
    <w:p w14:paraId="015A9392" w14:textId="1558D613" w:rsidR="0026792F" w:rsidRPr="0025548E" w:rsidRDefault="0026792F" w:rsidP="001B3917">
      <w:pPr>
        <w:shd w:val="clear" w:color="auto" w:fill="FFFFFF"/>
        <w:rPr>
          <w:rFonts w:ascii="Times New Roman" w:eastAsia="Cambria" w:hAnsi="Times New Roman" w:cs="Times New Roman"/>
          <w:bCs/>
          <w:color w:val="000000"/>
          <w:lang w:val="en-US" w:bidi="sv-SE"/>
        </w:rPr>
      </w:pPr>
    </w:p>
    <w:p w14:paraId="66F4A84B" w14:textId="232FAD5A" w:rsidR="0026792F" w:rsidRPr="0025548E" w:rsidRDefault="0026792F" w:rsidP="0026792F">
      <w:pPr>
        <w:shd w:val="clear" w:color="auto" w:fill="FFFFFF"/>
        <w:rPr>
          <w:rFonts w:ascii="Times New Roman" w:eastAsia="Cambria" w:hAnsi="Times New Roman" w:cs="Times New Roman"/>
          <w:bCs/>
          <w:color w:val="000000"/>
          <w:lang w:val="en-US" w:bidi="sv-SE"/>
        </w:rPr>
      </w:pPr>
      <w:proofErr w:type="spellStart"/>
      <w:r w:rsidRPr="0025548E">
        <w:rPr>
          <w:rFonts w:ascii="Times New Roman" w:hAnsi="Times New Roman" w:cs="Times New Roman"/>
        </w:rPr>
        <w:t>Jayasuriya</w:t>
      </w:r>
      <w:proofErr w:type="spellEnd"/>
      <w:r w:rsidRPr="0025548E">
        <w:rPr>
          <w:rFonts w:ascii="Times New Roman" w:hAnsi="Times New Roman" w:cs="Times New Roman"/>
        </w:rPr>
        <w:t xml:space="preserve">, </w:t>
      </w:r>
      <w:proofErr w:type="spellStart"/>
      <w:r w:rsidRPr="0025548E">
        <w:rPr>
          <w:rFonts w:ascii="Times New Roman" w:hAnsi="Times New Roman" w:cs="Times New Roman"/>
        </w:rPr>
        <w:t>Kanishka</w:t>
      </w:r>
      <w:proofErr w:type="spellEnd"/>
      <w:r w:rsidRPr="0025548E">
        <w:rPr>
          <w:rFonts w:ascii="Times New Roman" w:hAnsi="Times New Roman" w:cs="Times New Roman"/>
        </w:rPr>
        <w:t xml:space="preserve">, and Garry </w:t>
      </w:r>
      <w:proofErr w:type="spellStart"/>
      <w:r w:rsidRPr="0025548E">
        <w:rPr>
          <w:rFonts w:ascii="Times New Roman" w:hAnsi="Times New Roman" w:cs="Times New Roman"/>
        </w:rPr>
        <w:t>Rodan</w:t>
      </w:r>
      <w:proofErr w:type="spellEnd"/>
      <w:r w:rsidRPr="0025548E">
        <w:rPr>
          <w:rFonts w:ascii="Times New Roman" w:hAnsi="Times New Roman" w:cs="Times New Roman"/>
        </w:rPr>
        <w:t>. 2007. “</w:t>
      </w:r>
      <w:proofErr w:type="spellStart"/>
      <w:r w:rsidRPr="0025548E">
        <w:rPr>
          <w:rFonts w:ascii="Times New Roman" w:hAnsi="Times New Roman" w:cs="Times New Roman"/>
        </w:rPr>
        <w:t>Beyond</w:t>
      </w:r>
      <w:proofErr w:type="spellEnd"/>
      <w:r w:rsidRPr="0025548E">
        <w:rPr>
          <w:rFonts w:ascii="Times New Roman" w:hAnsi="Times New Roman" w:cs="Times New Roman"/>
        </w:rPr>
        <w:t xml:space="preserve"> Hybrid </w:t>
      </w:r>
      <w:proofErr w:type="spellStart"/>
      <w:r w:rsidRPr="0025548E">
        <w:rPr>
          <w:rFonts w:ascii="Times New Roman" w:hAnsi="Times New Roman" w:cs="Times New Roman"/>
        </w:rPr>
        <w:t>Regimes</w:t>
      </w:r>
      <w:proofErr w:type="spellEnd"/>
      <w:r w:rsidRPr="0025548E">
        <w:rPr>
          <w:rFonts w:ascii="Times New Roman" w:hAnsi="Times New Roman" w:cs="Times New Roman"/>
        </w:rPr>
        <w:t xml:space="preserve">: </w:t>
      </w:r>
      <w:proofErr w:type="spellStart"/>
      <w:r w:rsidRPr="0025548E">
        <w:rPr>
          <w:rFonts w:ascii="Times New Roman" w:hAnsi="Times New Roman" w:cs="Times New Roman"/>
        </w:rPr>
        <w:t>More</w:t>
      </w:r>
      <w:proofErr w:type="spellEnd"/>
      <w:r w:rsidRPr="0025548E">
        <w:rPr>
          <w:rFonts w:ascii="Times New Roman" w:hAnsi="Times New Roman" w:cs="Times New Roman"/>
        </w:rPr>
        <w:t xml:space="preserve"> Participation, Less Contestation in </w:t>
      </w:r>
      <w:proofErr w:type="spellStart"/>
      <w:r w:rsidRPr="0025548E">
        <w:rPr>
          <w:rFonts w:ascii="Times New Roman" w:hAnsi="Times New Roman" w:cs="Times New Roman"/>
        </w:rPr>
        <w:t>Southeast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Asia</w:t>
      </w:r>
      <w:proofErr w:type="spellEnd"/>
      <w:r w:rsidRPr="0025548E">
        <w:rPr>
          <w:rFonts w:ascii="Times New Roman" w:hAnsi="Times New Roman" w:cs="Times New Roman"/>
        </w:rPr>
        <w:t xml:space="preserve">.” </w:t>
      </w:r>
      <w:proofErr w:type="spellStart"/>
      <w:r w:rsidRPr="0025548E">
        <w:rPr>
          <w:rFonts w:ascii="Times New Roman" w:hAnsi="Times New Roman" w:cs="Times New Roman"/>
          <w:i/>
          <w:iCs/>
        </w:rPr>
        <w:t>Democratization</w:t>
      </w:r>
      <w:proofErr w:type="spellEnd"/>
      <w:r w:rsidRPr="0025548E">
        <w:rPr>
          <w:rFonts w:ascii="Times New Roman" w:hAnsi="Times New Roman" w:cs="Times New Roman"/>
        </w:rPr>
        <w:t xml:space="preserve"> 14, 5: </w:t>
      </w:r>
      <w:proofErr w:type="gramStart"/>
      <w:r w:rsidRPr="0025548E">
        <w:rPr>
          <w:rFonts w:ascii="Times New Roman" w:hAnsi="Times New Roman" w:cs="Times New Roman"/>
        </w:rPr>
        <w:t>773-94</w:t>
      </w:r>
      <w:proofErr w:type="gramEnd"/>
      <w:r w:rsidRPr="0025548E">
        <w:rPr>
          <w:rFonts w:ascii="Times New Roman" w:hAnsi="Times New Roman" w:cs="Times New Roman"/>
        </w:rPr>
        <w:t>.</w:t>
      </w:r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 xml:space="preserve"> </w:t>
      </w:r>
      <w:proofErr w:type="spellStart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Tillgänglig</w:t>
      </w:r>
      <w:proofErr w:type="spellEnd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 xml:space="preserve"> via </w:t>
      </w:r>
      <w:proofErr w:type="spellStart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LUBsearch</w:t>
      </w:r>
      <w:proofErr w:type="spellEnd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.</w:t>
      </w:r>
    </w:p>
    <w:p w14:paraId="771A22CB" w14:textId="40B5C26D" w:rsidR="0025548E" w:rsidRPr="0025548E" w:rsidRDefault="0025548E" w:rsidP="0026792F">
      <w:pPr>
        <w:shd w:val="clear" w:color="auto" w:fill="FFFFFF"/>
        <w:rPr>
          <w:rFonts w:ascii="Times New Roman" w:eastAsia="Cambria" w:hAnsi="Times New Roman" w:cs="Times New Roman"/>
          <w:bCs/>
          <w:color w:val="000000"/>
          <w:lang w:val="en-US" w:bidi="sv-SE"/>
        </w:rPr>
      </w:pPr>
    </w:p>
    <w:p w14:paraId="0810EECF" w14:textId="25E8493A" w:rsidR="0025548E" w:rsidRPr="0025548E" w:rsidRDefault="0025548E" w:rsidP="0025548E">
      <w:pPr>
        <w:jc w:val="both"/>
        <w:rPr>
          <w:rFonts w:ascii="Times New Roman" w:hAnsi="Times New Roman" w:cs="Times New Roman"/>
        </w:rPr>
      </w:pPr>
      <w:proofErr w:type="spellStart"/>
      <w:r w:rsidRPr="0025548E">
        <w:rPr>
          <w:rFonts w:ascii="Times New Roman" w:hAnsi="Times New Roman" w:cs="Times New Roman"/>
        </w:rPr>
        <w:t>Laungaramsri</w:t>
      </w:r>
      <w:proofErr w:type="spellEnd"/>
      <w:r w:rsidRPr="0025548E">
        <w:rPr>
          <w:rFonts w:ascii="Times New Roman" w:hAnsi="Times New Roman" w:cs="Times New Roman"/>
        </w:rPr>
        <w:t xml:space="preserve">, </w:t>
      </w:r>
      <w:proofErr w:type="spellStart"/>
      <w:r w:rsidRPr="0025548E">
        <w:rPr>
          <w:rFonts w:ascii="Times New Roman" w:hAnsi="Times New Roman" w:cs="Times New Roman"/>
        </w:rPr>
        <w:t>P</w:t>
      </w:r>
      <w:r w:rsidRPr="0025548E">
        <w:rPr>
          <w:rFonts w:ascii="Times New Roman" w:hAnsi="Times New Roman" w:cs="Times New Roman"/>
        </w:rPr>
        <w:t>inkaew</w:t>
      </w:r>
      <w:proofErr w:type="spellEnd"/>
      <w:r w:rsidRPr="0025548E">
        <w:rPr>
          <w:rFonts w:ascii="Times New Roman" w:hAnsi="Times New Roman" w:cs="Times New Roman"/>
        </w:rPr>
        <w:t xml:space="preserve">. (2015). </w:t>
      </w:r>
      <w:proofErr w:type="spellStart"/>
      <w:r w:rsidRPr="0025548E">
        <w:rPr>
          <w:rFonts w:ascii="Times New Roman" w:hAnsi="Times New Roman" w:cs="Times New Roman"/>
        </w:rPr>
        <w:t>Commodifying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Sovereignty</w:t>
      </w:r>
      <w:proofErr w:type="spellEnd"/>
      <w:r w:rsidRPr="0025548E">
        <w:rPr>
          <w:rFonts w:ascii="Times New Roman" w:hAnsi="Times New Roman" w:cs="Times New Roman"/>
        </w:rPr>
        <w:t xml:space="preserve">: Special </w:t>
      </w:r>
      <w:proofErr w:type="spellStart"/>
      <w:r w:rsidRPr="0025548E">
        <w:rPr>
          <w:rFonts w:ascii="Times New Roman" w:hAnsi="Times New Roman" w:cs="Times New Roman"/>
        </w:rPr>
        <w:t>Economic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Zones</w:t>
      </w:r>
      <w:proofErr w:type="spellEnd"/>
      <w:r w:rsidRPr="0025548E">
        <w:rPr>
          <w:rFonts w:ascii="Times New Roman" w:hAnsi="Times New Roman" w:cs="Times New Roman"/>
        </w:rPr>
        <w:t xml:space="preserve"> and the</w:t>
      </w:r>
    </w:p>
    <w:p w14:paraId="0CA637D2" w14:textId="77777777" w:rsidR="0025548E" w:rsidRPr="0025548E" w:rsidRDefault="0025548E" w:rsidP="0025548E">
      <w:pPr>
        <w:jc w:val="both"/>
        <w:rPr>
          <w:rFonts w:ascii="Times New Roman" w:hAnsi="Times New Roman" w:cs="Times New Roman"/>
        </w:rPr>
      </w:pPr>
      <w:proofErr w:type="spellStart"/>
      <w:r w:rsidRPr="0025548E">
        <w:rPr>
          <w:rFonts w:ascii="Times New Roman" w:hAnsi="Times New Roman" w:cs="Times New Roman"/>
        </w:rPr>
        <w:t>Neoliberalization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of</w:t>
      </w:r>
      <w:proofErr w:type="spellEnd"/>
      <w:r w:rsidRPr="0025548E">
        <w:rPr>
          <w:rFonts w:ascii="Times New Roman" w:hAnsi="Times New Roman" w:cs="Times New Roman"/>
        </w:rPr>
        <w:t xml:space="preserve"> the Lao </w:t>
      </w:r>
      <w:proofErr w:type="spellStart"/>
      <w:r w:rsidRPr="0025548E">
        <w:rPr>
          <w:rFonts w:ascii="Times New Roman" w:hAnsi="Times New Roman" w:cs="Times New Roman"/>
        </w:rPr>
        <w:t>Frontier</w:t>
      </w:r>
      <w:proofErr w:type="spellEnd"/>
      <w:r w:rsidRPr="0025548E">
        <w:rPr>
          <w:rFonts w:ascii="Times New Roman" w:hAnsi="Times New Roman" w:cs="Times New Roman"/>
        </w:rPr>
        <w:t xml:space="preserve">. In </w:t>
      </w:r>
      <w:proofErr w:type="spellStart"/>
      <w:r w:rsidRPr="0025548E">
        <w:rPr>
          <w:rFonts w:ascii="Times New Roman" w:hAnsi="Times New Roman" w:cs="Times New Roman"/>
        </w:rPr>
        <w:t>Yos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Santasombat</w:t>
      </w:r>
      <w:proofErr w:type="spellEnd"/>
      <w:r w:rsidRPr="0025548E">
        <w:rPr>
          <w:rFonts w:ascii="Times New Roman" w:hAnsi="Times New Roman" w:cs="Times New Roman"/>
        </w:rPr>
        <w:t xml:space="preserve"> (Ed.), </w:t>
      </w:r>
      <w:proofErr w:type="spellStart"/>
      <w:r w:rsidRPr="0025548E">
        <w:rPr>
          <w:rFonts w:ascii="Times New Roman" w:hAnsi="Times New Roman" w:cs="Times New Roman"/>
        </w:rPr>
        <w:t>Impact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of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China’s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Rise</w:t>
      </w:r>
      <w:proofErr w:type="spellEnd"/>
    </w:p>
    <w:p w14:paraId="5FB824BD" w14:textId="77777777" w:rsidR="0025548E" w:rsidRPr="0025548E" w:rsidRDefault="0025548E" w:rsidP="0025548E">
      <w:pPr>
        <w:jc w:val="both"/>
        <w:rPr>
          <w:rFonts w:ascii="Times New Roman" w:hAnsi="Times New Roman" w:cs="Times New Roman"/>
        </w:rPr>
      </w:pPr>
      <w:r w:rsidRPr="0025548E">
        <w:rPr>
          <w:rFonts w:ascii="Times New Roman" w:hAnsi="Times New Roman" w:cs="Times New Roman"/>
        </w:rPr>
        <w:t xml:space="preserve">on the Mekong Region. New </w:t>
      </w:r>
      <w:proofErr w:type="gramStart"/>
      <w:r w:rsidRPr="0025548E">
        <w:rPr>
          <w:rFonts w:ascii="Times New Roman" w:hAnsi="Times New Roman" w:cs="Times New Roman"/>
        </w:rPr>
        <w:t>York :</w:t>
      </w:r>
      <w:proofErr w:type="gramEnd"/>
      <w:r w:rsidRPr="0025548E">
        <w:rPr>
          <w:rFonts w:ascii="Times New Roman" w:hAnsi="Times New Roman" w:cs="Times New Roman"/>
        </w:rPr>
        <w:t xml:space="preserve"> Palgrave </w:t>
      </w:r>
      <w:proofErr w:type="spellStart"/>
      <w:r w:rsidRPr="0025548E">
        <w:rPr>
          <w:rFonts w:ascii="Times New Roman" w:hAnsi="Times New Roman" w:cs="Times New Roman"/>
        </w:rPr>
        <w:t>Macmillan</w:t>
      </w:r>
      <w:proofErr w:type="spellEnd"/>
      <w:r w:rsidRPr="0025548E">
        <w:rPr>
          <w:rFonts w:ascii="Times New Roman" w:hAnsi="Times New Roman" w:cs="Times New Roman"/>
        </w:rPr>
        <w:t xml:space="preserve">. S. </w:t>
      </w:r>
      <w:proofErr w:type="gramStart"/>
      <w:r w:rsidRPr="0025548E">
        <w:rPr>
          <w:rFonts w:ascii="Times New Roman" w:hAnsi="Times New Roman" w:cs="Times New Roman"/>
        </w:rPr>
        <w:t>117-146</w:t>
      </w:r>
      <w:proofErr w:type="gramEnd"/>
      <w:r w:rsidRPr="0025548E">
        <w:rPr>
          <w:rFonts w:ascii="Times New Roman" w:hAnsi="Times New Roman" w:cs="Times New Roman"/>
        </w:rPr>
        <w:t xml:space="preserve">. Tillgänglig som </w:t>
      </w:r>
      <w:proofErr w:type="spellStart"/>
      <w:r w:rsidRPr="0025548E">
        <w:rPr>
          <w:rFonts w:ascii="Times New Roman" w:hAnsi="Times New Roman" w:cs="Times New Roman"/>
        </w:rPr>
        <w:t>Ebok</w:t>
      </w:r>
      <w:proofErr w:type="spellEnd"/>
      <w:r w:rsidRPr="0025548E">
        <w:rPr>
          <w:rFonts w:ascii="Times New Roman" w:hAnsi="Times New Roman" w:cs="Times New Roman"/>
        </w:rPr>
        <w:t xml:space="preserve"> via bibliotekets hemsida.</w:t>
      </w:r>
    </w:p>
    <w:p w14:paraId="52E94599" w14:textId="77777777" w:rsidR="0026792F" w:rsidRPr="0025548E" w:rsidRDefault="0026792F" w:rsidP="0026792F">
      <w:pPr>
        <w:shd w:val="clear" w:color="auto" w:fill="FFFFFF"/>
        <w:rPr>
          <w:rFonts w:ascii="Times New Roman" w:eastAsia="Cambria" w:hAnsi="Times New Roman" w:cs="Times New Roman"/>
          <w:bCs/>
          <w:color w:val="000000"/>
          <w:lang w:val="en-US" w:bidi="sv-SE"/>
        </w:rPr>
      </w:pPr>
    </w:p>
    <w:p w14:paraId="1F9BC458" w14:textId="77777777" w:rsidR="0026792F" w:rsidRPr="0025548E" w:rsidRDefault="0026792F" w:rsidP="0026792F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48E">
        <w:rPr>
          <w:rFonts w:ascii="Times New Roman" w:hAnsi="Times New Roman" w:cs="Times New Roman"/>
          <w:sz w:val="24"/>
          <w:szCs w:val="24"/>
        </w:rPr>
        <w:t xml:space="preserve">Lim, </w:t>
      </w:r>
      <w:proofErr w:type="spellStart"/>
      <w:r w:rsidRPr="0025548E">
        <w:rPr>
          <w:rFonts w:ascii="Times New Roman" w:hAnsi="Times New Roman" w:cs="Times New Roman"/>
          <w:sz w:val="24"/>
          <w:szCs w:val="24"/>
        </w:rPr>
        <w:t>Merlyna</w:t>
      </w:r>
      <w:proofErr w:type="spellEnd"/>
      <w:r w:rsidRPr="0025548E">
        <w:rPr>
          <w:rFonts w:ascii="Times New Roman" w:hAnsi="Times New Roman" w:cs="Times New Roman"/>
          <w:sz w:val="24"/>
          <w:szCs w:val="24"/>
        </w:rPr>
        <w:t xml:space="preserve">. (2017). Freedom to hate: social media, algorithmic enclaves, and the rise of tribal nationalism in Indonesia. </w:t>
      </w:r>
      <w:r w:rsidRPr="0025548E">
        <w:rPr>
          <w:rFonts w:ascii="Times New Roman" w:hAnsi="Times New Roman" w:cs="Times New Roman"/>
          <w:i/>
          <w:iCs/>
          <w:sz w:val="24"/>
          <w:szCs w:val="24"/>
        </w:rPr>
        <w:t>Critical Asian Studies</w:t>
      </w:r>
      <w:r w:rsidRPr="0025548E">
        <w:rPr>
          <w:rFonts w:ascii="Times New Roman" w:hAnsi="Times New Roman" w:cs="Times New Roman"/>
          <w:sz w:val="24"/>
          <w:szCs w:val="24"/>
        </w:rPr>
        <w:t>, 49(3), 411-427.</w:t>
      </w:r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Tillgänglig</w:t>
      </w:r>
      <w:proofErr w:type="spellEnd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via </w:t>
      </w:r>
      <w:proofErr w:type="spellStart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560F52" w14:textId="77777777" w:rsidR="0025548E" w:rsidRPr="0025548E" w:rsidRDefault="0025548E" w:rsidP="0025548E">
      <w:pPr>
        <w:jc w:val="both"/>
        <w:rPr>
          <w:rFonts w:ascii="Times New Roman" w:hAnsi="Times New Roman" w:cs="Times New Roman"/>
        </w:rPr>
      </w:pPr>
      <w:r w:rsidRPr="0025548E">
        <w:rPr>
          <w:rFonts w:ascii="Times New Roman" w:hAnsi="Times New Roman" w:cs="Times New Roman"/>
          <w:highlight w:val="white"/>
        </w:rPr>
        <w:t xml:space="preserve">Lucas, Anton, &amp; Warren, Carol. 2003. ”The State, the </w:t>
      </w:r>
      <w:proofErr w:type="spellStart"/>
      <w:r w:rsidRPr="0025548E">
        <w:rPr>
          <w:rFonts w:ascii="Times New Roman" w:hAnsi="Times New Roman" w:cs="Times New Roman"/>
          <w:highlight w:val="white"/>
        </w:rPr>
        <w:t>People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, and </w:t>
      </w:r>
      <w:proofErr w:type="spellStart"/>
      <w:r w:rsidRPr="0025548E">
        <w:rPr>
          <w:rFonts w:ascii="Times New Roman" w:hAnsi="Times New Roman" w:cs="Times New Roman"/>
          <w:highlight w:val="white"/>
        </w:rPr>
        <w:t>Their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highlight w:val="white"/>
        </w:rPr>
        <w:t>Mediators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: The </w:t>
      </w:r>
      <w:proofErr w:type="spellStart"/>
      <w:r w:rsidRPr="0025548E">
        <w:rPr>
          <w:rFonts w:ascii="Times New Roman" w:hAnsi="Times New Roman" w:cs="Times New Roman"/>
          <w:highlight w:val="white"/>
        </w:rPr>
        <w:t>Struggle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over Agrarian </w:t>
      </w:r>
      <w:proofErr w:type="spellStart"/>
      <w:r w:rsidRPr="0025548E">
        <w:rPr>
          <w:rFonts w:ascii="Times New Roman" w:hAnsi="Times New Roman" w:cs="Times New Roman"/>
          <w:highlight w:val="white"/>
        </w:rPr>
        <w:t>Law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Reform in Post-New Order Indonesia.” </w:t>
      </w:r>
      <w:r w:rsidRPr="0025548E">
        <w:rPr>
          <w:rFonts w:ascii="Times New Roman" w:hAnsi="Times New Roman" w:cs="Times New Roman"/>
          <w:i/>
          <w:highlight w:val="white"/>
        </w:rPr>
        <w:t>Indonesia,</w:t>
      </w:r>
      <w:r w:rsidRPr="0025548E">
        <w:rPr>
          <w:rFonts w:ascii="Times New Roman" w:hAnsi="Times New Roman" w:cs="Times New Roman"/>
          <w:highlight w:val="white"/>
        </w:rPr>
        <w:t xml:space="preserve"> (76), </w:t>
      </w:r>
      <w:proofErr w:type="gramStart"/>
      <w:r w:rsidRPr="0025548E">
        <w:rPr>
          <w:rFonts w:ascii="Times New Roman" w:hAnsi="Times New Roman" w:cs="Times New Roman"/>
          <w:highlight w:val="white"/>
        </w:rPr>
        <w:t>87-126</w:t>
      </w:r>
      <w:proofErr w:type="gramEnd"/>
      <w:r w:rsidRPr="0025548E">
        <w:rPr>
          <w:rFonts w:ascii="Times New Roman" w:hAnsi="Times New Roman" w:cs="Times New Roman"/>
          <w:highlight w:val="white"/>
        </w:rPr>
        <w:t xml:space="preserve">. Tillgänglig via </w:t>
      </w:r>
      <w:proofErr w:type="spellStart"/>
      <w:r w:rsidRPr="0025548E">
        <w:rPr>
          <w:rFonts w:ascii="Times New Roman" w:hAnsi="Times New Roman" w:cs="Times New Roman"/>
          <w:highlight w:val="white"/>
        </w:rPr>
        <w:t>LUBsearch</w:t>
      </w:r>
      <w:proofErr w:type="spellEnd"/>
      <w:r w:rsidRPr="0025548E">
        <w:rPr>
          <w:rFonts w:ascii="Times New Roman" w:hAnsi="Times New Roman" w:cs="Times New Roman"/>
          <w:highlight w:val="white"/>
        </w:rPr>
        <w:t>.</w:t>
      </w:r>
    </w:p>
    <w:p w14:paraId="0C195BFD" w14:textId="77777777" w:rsidR="0026792F" w:rsidRPr="0025548E" w:rsidRDefault="0026792F" w:rsidP="001B3917">
      <w:pPr>
        <w:shd w:val="clear" w:color="auto" w:fill="FFFFFF"/>
        <w:rPr>
          <w:rFonts w:ascii="Times New Roman" w:eastAsia="Cambria" w:hAnsi="Times New Roman" w:cs="Times New Roman"/>
          <w:bCs/>
          <w:color w:val="000000"/>
          <w:lang w:val="en-US" w:bidi="sv-SE"/>
        </w:rPr>
      </w:pPr>
    </w:p>
    <w:p w14:paraId="2B59E214" w14:textId="77777777" w:rsidR="0026792F" w:rsidRPr="0025548E" w:rsidRDefault="0026792F" w:rsidP="0026792F">
      <w:pPr>
        <w:shd w:val="clear" w:color="auto" w:fill="FFFFFF"/>
        <w:rPr>
          <w:rFonts w:ascii="Times New Roman" w:hAnsi="Times New Roman" w:cs="Times New Roman"/>
          <w:bCs/>
          <w:color w:val="000000"/>
          <w:lang w:val="en-IE"/>
        </w:rPr>
      </w:pPr>
      <w:proofErr w:type="spellStart"/>
      <w:r w:rsidRPr="0025548E">
        <w:rPr>
          <w:rFonts w:ascii="Times New Roman" w:hAnsi="Times New Roman" w:cs="Times New Roman"/>
          <w:bCs/>
          <w:color w:val="000000"/>
        </w:rPr>
        <w:t>Mietzner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, Marcus. 2019.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Movement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leaders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oligarchs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technocrats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 and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autocratic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mavericks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: Populists in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contemporary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5548E">
        <w:rPr>
          <w:rFonts w:ascii="Times New Roman" w:hAnsi="Times New Roman" w:cs="Times New Roman"/>
          <w:bCs/>
          <w:color w:val="000000"/>
        </w:rPr>
        <w:t>Asia</w:t>
      </w:r>
      <w:proofErr w:type="spellEnd"/>
      <w:r w:rsidRPr="0025548E">
        <w:rPr>
          <w:rFonts w:ascii="Times New Roman" w:hAnsi="Times New Roman" w:cs="Times New Roman"/>
          <w:bCs/>
          <w:color w:val="000000"/>
        </w:rPr>
        <w:t xml:space="preserve">. In </w:t>
      </w:r>
      <w:r w:rsidRPr="0025548E">
        <w:rPr>
          <w:rFonts w:ascii="Times New Roman" w:hAnsi="Times New Roman" w:cs="Times New Roman"/>
          <w:bCs/>
          <w:color w:val="000000"/>
          <w:lang w:val="en-IE"/>
        </w:rPr>
        <w:t xml:space="preserve">De La Torre, C. (Ed.). </w:t>
      </w:r>
      <w:r w:rsidRPr="0025548E">
        <w:rPr>
          <w:rFonts w:ascii="Times New Roman" w:hAnsi="Times New Roman" w:cs="Times New Roman"/>
          <w:bCs/>
          <w:i/>
          <w:iCs/>
          <w:color w:val="000000"/>
          <w:lang w:val="en-IE"/>
        </w:rPr>
        <w:t>Routledge handbook of global populism</w:t>
      </w:r>
      <w:r w:rsidRPr="0025548E">
        <w:rPr>
          <w:rFonts w:ascii="Times New Roman" w:hAnsi="Times New Roman" w:cs="Times New Roman"/>
          <w:bCs/>
          <w:color w:val="000000"/>
          <w:lang w:val="en-IE"/>
        </w:rPr>
        <w:t xml:space="preserve"> (pp. 370-384). Routledge. </w:t>
      </w:r>
      <w:r w:rsidRPr="0025548E">
        <w:rPr>
          <w:rFonts w:ascii="Times New Roman" w:hAnsi="Times New Roman" w:cs="Times New Roman"/>
          <w:bCs/>
          <w:color w:val="000000"/>
        </w:rPr>
        <w:t xml:space="preserve">15 p. </w:t>
      </w:r>
      <w:r w:rsidRPr="0025548E">
        <w:rPr>
          <w:rFonts w:ascii="Times New Roman" w:hAnsi="Times New Roman" w:cs="Times New Roman"/>
          <w:bCs/>
        </w:rPr>
        <w:t xml:space="preserve">Tillgänglig som </w:t>
      </w:r>
      <w:proofErr w:type="spellStart"/>
      <w:r w:rsidRPr="0025548E">
        <w:rPr>
          <w:rFonts w:ascii="Times New Roman" w:hAnsi="Times New Roman" w:cs="Times New Roman"/>
          <w:bCs/>
        </w:rPr>
        <w:t>Ebok</w:t>
      </w:r>
      <w:proofErr w:type="spellEnd"/>
      <w:r w:rsidRPr="0025548E">
        <w:rPr>
          <w:rFonts w:ascii="Times New Roman" w:hAnsi="Times New Roman" w:cs="Times New Roman"/>
          <w:bCs/>
        </w:rPr>
        <w:t xml:space="preserve"> via bibliotekets hemsida. Pris: 469 kr.</w:t>
      </w:r>
    </w:p>
    <w:p w14:paraId="37C212D9" w14:textId="77777777" w:rsidR="0026792F" w:rsidRPr="0025548E" w:rsidRDefault="0026792F" w:rsidP="001B3917">
      <w:pPr>
        <w:shd w:val="clear" w:color="auto" w:fill="FFFFFF"/>
        <w:rPr>
          <w:rFonts w:ascii="Times New Roman" w:eastAsia="Cambria" w:hAnsi="Times New Roman" w:cs="Times New Roman"/>
          <w:bCs/>
          <w:color w:val="000000"/>
          <w:lang w:val="en-US" w:bidi="sv-SE"/>
        </w:rPr>
      </w:pPr>
    </w:p>
    <w:p w14:paraId="6307B54B" w14:textId="77777777" w:rsidR="0026792F" w:rsidRPr="0025548E" w:rsidRDefault="0026792F" w:rsidP="0026792F">
      <w:pPr>
        <w:pStyle w:val="Standard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5548E">
        <w:rPr>
          <w:rFonts w:ascii="Times New Roman" w:hAnsi="Times New Roman" w:cs="Times New Roman"/>
          <w:bCs/>
          <w:sz w:val="24"/>
          <w:szCs w:val="24"/>
          <w:lang w:val="en-US"/>
        </w:rPr>
        <w:t>Morgenbesser</w:t>
      </w:r>
      <w:proofErr w:type="spellEnd"/>
      <w:r w:rsidRPr="002554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Lee. 2016. </w:t>
      </w:r>
      <w:r w:rsidRPr="0025548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Behind the façade: Elections under authoritarianism in Southeast Asia</w:t>
      </w:r>
      <w:r w:rsidRPr="0025548E">
        <w:rPr>
          <w:rFonts w:ascii="Times New Roman" w:hAnsi="Times New Roman" w:cs="Times New Roman"/>
          <w:bCs/>
          <w:sz w:val="24"/>
          <w:szCs w:val="24"/>
          <w:lang w:val="en-US"/>
        </w:rPr>
        <w:t>. New York: SUNY Press. ISBN: 9781438462882. Introduction &amp; Chapter 1 (s. 1-46). Pris: 379 kr.</w:t>
      </w:r>
    </w:p>
    <w:p w14:paraId="0B191788" w14:textId="77777777" w:rsidR="0025548E" w:rsidRPr="0025548E" w:rsidRDefault="0025548E" w:rsidP="0025548E">
      <w:pPr>
        <w:rPr>
          <w:rFonts w:ascii="Times New Roman" w:hAnsi="Times New Roman" w:cs="Times New Roman"/>
          <w:highlight w:val="white"/>
        </w:rPr>
      </w:pPr>
    </w:p>
    <w:p w14:paraId="5CA87ECB" w14:textId="32CEA0C5" w:rsidR="0025548E" w:rsidRDefault="0025548E" w:rsidP="0025548E">
      <w:pPr>
        <w:rPr>
          <w:rFonts w:ascii="Times New Roman" w:hAnsi="Times New Roman" w:cs="Times New Roman"/>
        </w:rPr>
      </w:pPr>
      <w:r w:rsidRPr="0025548E">
        <w:rPr>
          <w:rFonts w:ascii="Times New Roman" w:hAnsi="Times New Roman" w:cs="Times New Roman"/>
          <w:highlight w:val="white"/>
        </w:rPr>
        <w:t xml:space="preserve">Murray, </w:t>
      </w:r>
      <w:proofErr w:type="spellStart"/>
      <w:r w:rsidRPr="0025548E">
        <w:rPr>
          <w:rFonts w:ascii="Times New Roman" w:hAnsi="Times New Roman" w:cs="Times New Roman"/>
          <w:highlight w:val="white"/>
        </w:rPr>
        <w:t>H</w:t>
      </w:r>
      <w:r w:rsidR="00EA3605">
        <w:rPr>
          <w:rFonts w:ascii="Times New Roman" w:hAnsi="Times New Roman" w:cs="Times New Roman"/>
          <w:highlight w:val="white"/>
        </w:rPr>
        <w:t>iebert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. (2021). </w:t>
      </w:r>
      <w:proofErr w:type="spellStart"/>
      <w:r w:rsidRPr="0025548E">
        <w:rPr>
          <w:rFonts w:ascii="Times New Roman" w:hAnsi="Times New Roman" w:cs="Times New Roman"/>
          <w:highlight w:val="white"/>
        </w:rPr>
        <w:t>Upstream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Dams </w:t>
      </w:r>
      <w:proofErr w:type="spellStart"/>
      <w:r w:rsidRPr="0025548E">
        <w:rPr>
          <w:rFonts w:ascii="Times New Roman" w:hAnsi="Times New Roman" w:cs="Times New Roman"/>
          <w:highlight w:val="white"/>
        </w:rPr>
        <w:t>Threaten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the </w:t>
      </w:r>
      <w:proofErr w:type="spellStart"/>
      <w:r w:rsidRPr="0025548E">
        <w:rPr>
          <w:rFonts w:ascii="Times New Roman" w:hAnsi="Times New Roman" w:cs="Times New Roman"/>
          <w:highlight w:val="white"/>
        </w:rPr>
        <w:t>Economy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and the </w:t>
      </w:r>
      <w:proofErr w:type="spellStart"/>
      <w:r w:rsidRPr="0025548E">
        <w:rPr>
          <w:rFonts w:ascii="Times New Roman" w:hAnsi="Times New Roman" w:cs="Times New Roman"/>
          <w:highlight w:val="white"/>
        </w:rPr>
        <w:t>Security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highlight w:val="white"/>
        </w:rPr>
        <w:t>of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the Mekong Region. </w:t>
      </w:r>
      <w:proofErr w:type="spellStart"/>
      <w:r w:rsidRPr="0025548E">
        <w:rPr>
          <w:rFonts w:ascii="Times New Roman" w:hAnsi="Times New Roman" w:cs="Times New Roman"/>
          <w:i/>
          <w:highlight w:val="white"/>
        </w:rPr>
        <w:t>Perspectives</w:t>
      </w:r>
      <w:proofErr w:type="spellEnd"/>
      <w:r w:rsidRPr="0025548E">
        <w:rPr>
          <w:rFonts w:ascii="Times New Roman" w:hAnsi="Times New Roman" w:cs="Times New Roman"/>
          <w:i/>
          <w:highlight w:val="white"/>
        </w:rPr>
        <w:t xml:space="preserve">, </w:t>
      </w:r>
      <w:r w:rsidRPr="0025548E">
        <w:rPr>
          <w:rFonts w:ascii="Times New Roman" w:hAnsi="Times New Roman" w:cs="Times New Roman"/>
          <w:highlight w:val="white"/>
        </w:rPr>
        <w:t xml:space="preserve">34, </w:t>
      </w:r>
      <w:proofErr w:type="gramStart"/>
      <w:r w:rsidRPr="0025548E">
        <w:rPr>
          <w:rFonts w:ascii="Times New Roman" w:hAnsi="Times New Roman" w:cs="Times New Roman"/>
          <w:highlight w:val="white"/>
        </w:rPr>
        <w:t>1-9</w:t>
      </w:r>
      <w:proofErr w:type="gramEnd"/>
      <w:r w:rsidRPr="0025548E">
        <w:rPr>
          <w:rFonts w:ascii="Times New Roman" w:hAnsi="Times New Roman" w:cs="Times New Roman"/>
          <w:highlight w:val="white"/>
        </w:rPr>
        <w:t xml:space="preserve">.  Tillgänglig online: </w:t>
      </w:r>
      <w:hyperlink r:id="rId5" w:history="1">
        <w:r w:rsidRPr="009E4361">
          <w:rPr>
            <w:rStyle w:val="Hyperlnk"/>
            <w:rFonts w:ascii="Times New Roman" w:hAnsi="Times New Roman" w:cs="Times New Roman"/>
          </w:rPr>
          <w:t>https://</w:t>
        </w:r>
        <w:r w:rsidRPr="009E4361">
          <w:rPr>
            <w:rStyle w:val="Hyperlnk"/>
            <w:rFonts w:ascii="Times New Roman" w:hAnsi="Times New Roman" w:cs="Times New Roman"/>
          </w:rPr>
          <w:t>w</w:t>
        </w:r>
        <w:r w:rsidRPr="009E4361">
          <w:rPr>
            <w:rStyle w:val="Hyperlnk"/>
            <w:rFonts w:ascii="Times New Roman" w:hAnsi="Times New Roman" w:cs="Times New Roman"/>
          </w:rPr>
          <w:t>ww.iseas.edu.sg/articles-commentaries/iseas-perspective/2021-34-upstream-dams-threaten-the-economy-and-the-security-of-the-mekong-region-by-murray-hiebert/</w:t>
        </w:r>
      </w:hyperlink>
    </w:p>
    <w:p w14:paraId="1E36D6F8" w14:textId="77777777" w:rsidR="0025548E" w:rsidRPr="0025548E" w:rsidRDefault="0025548E" w:rsidP="0025548E">
      <w:pPr>
        <w:rPr>
          <w:rFonts w:ascii="Times New Roman" w:hAnsi="Times New Roman" w:cs="Times New Roman"/>
          <w:highlight w:val="white"/>
        </w:rPr>
      </w:pPr>
    </w:p>
    <w:p w14:paraId="68D8F552" w14:textId="77777777" w:rsidR="0026792F" w:rsidRPr="0025548E" w:rsidRDefault="0026792F" w:rsidP="0026792F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5548E">
        <w:rPr>
          <w:rFonts w:ascii="Times New Roman" w:hAnsi="Times New Roman" w:cs="Times New Roman"/>
          <w:sz w:val="24"/>
          <w:szCs w:val="24"/>
        </w:rPr>
        <w:t>Norén</w:t>
      </w:r>
      <w:proofErr w:type="spellEnd"/>
      <w:r w:rsidRPr="0025548E">
        <w:rPr>
          <w:rFonts w:ascii="Times New Roman" w:hAnsi="Times New Roman" w:cs="Times New Roman"/>
          <w:sz w:val="24"/>
          <w:szCs w:val="24"/>
        </w:rPr>
        <w:t>-Nilsson, Astrid. (2020). Fresh News, innovative news: popularizing Cambodia’s authoritarian turn</w:t>
      </w:r>
      <w:r w:rsidRPr="0025548E">
        <w:rPr>
          <w:rFonts w:ascii="Times New Roman" w:hAnsi="Times New Roman" w:cs="Times New Roman"/>
          <w:i/>
          <w:iCs/>
          <w:sz w:val="24"/>
          <w:szCs w:val="24"/>
        </w:rPr>
        <w:t>. Critical Asian Studies</w:t>
      </w:r>
      <w:r w:rsidRPr="0025548E">
        <w:rPr>
          <w:rFonts w:ascii="Times New Roman" w:hAnsi="Times New Roman" w:cs="Times New Roman"/>
          <w:sz w:val="24"/>
          <w:szCs w:val="24"/>
        </w:rPr>
        <w:t>, 1-20.</w:t>
      </w:r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Tillgänglig</w:t>
      </w:r>
      <w:proofErr w:type="spellEnd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via </w:t>
      </w:r>
      <w:proofErr w:type="spellStart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364526" w14:textId="77777777" w:rsidR="0026792F" w:rsidRPr="0025548E" w:rsidRDefault="0026792F" w:rsidP="001B3917">
      <w:pPr>
        <w:shd w:val="clear" w:color="auto" w:fill="FFFFFF"/>
        <w:rPr>
          <w:rFonts w:ascii="Times New Roman" w:eastAsia="Cambria" w:hAnsi="Times New Roman" w:cs="Times New Roman"/>
          <w:bCs/>
          <w:color w:val="000000"/>
          <w:lang w:val="en-US" w:bidi="sv-SE"/>
        </w:rPr>
      </w:pPr>
    </w:p>
    <w:p w14:paraId="7E332A83" w14:textId="4314009D" w:rsidR="0025548E" w:rsidRPr="0025548E" w:rsidRDefault="0025548E" w:rsidP="0025548E">
      <w:pPr>
        <w:rPr>
          <w:rFonts w:ascii="Times New Roman" w:hAnsi="Times New Roman" w:cs="Times New Roman"/>
          <w:highlight w:val="white"/>
        </w:rPr>
      </w:pPr>
      <w:proofErr w:type="spellStart"/>
      <w:r w:rsidRPr="0025548E">
        <w:rPr>
          <w:rFonts w:ascii="Times New Roman" w:hAnsi="Times New Roman" w:cs="Times New Roman"/>
          <w:highlight w:val="white"/>
        </w:rPr>
        <w:t>Nurhidyah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, </w:t>
      </w:r>
      <w:proofErr w:type="spellStart"/>
      <w:r w:rsidRPr="0025548E">
        <w:rPr>
          <w:rFonts w:ascii="Times New Roman" w:hAnsi="Times New Roman" w:cs="Times New Roman"/>
          <w:highlight w:val="white"/>
        </w:rPr>
        <w:t>L</w:t>
      </w:r>
      <w:r w:rsidR="00EA3605">
        <w:rPr>
          <w:rFonts w:ascii="Times New Roman" w:hAnsi="Times New Roman" w:cs="Times New Roman"/>
          <w:highlight w:val="white"/>
        </w:rPr>
        <w:t>aely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, Alam, </w:t>
      </w:r>
      <w:proofErr w:type="spellStart"/>
      <w:r w:rsidRPr="0025548E">
        <w:rPr>
          <w:rFonts w:ascii="Times New Roman" w:hAnsi="Times New Roman" w:cs="Times New Roman"/>
          <w:highlight w:val="white"/>
        </w:rPr>
        <w:t>S</w:t>
      </w:r>
      <w:r w:rsidR="00EA3605">
        <w:rPr>
          <w:rFonts w:ascii="Times New Roman" w:hAnsi="Times New Roman" w:cs="Times New Roman"/>
          <w:highlight w:val="white"/>
        </w:rPr>
        <w:t>hawkat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, &amp; Lipman, </w:t>
      </w:r>
      <w:proofErr w:type="spellStart"/>
      <w:r w:rsidRPr="0025548E">
        <w:rPr>
          <w:rFonts w:ascii="Times New Roman" w:hAnsi="Times New Roman" w:cs="Times New Roman"/>
          <w:highlight w:val="white"/>
        </w:rPr>
        <w:t>Z</w:t>
      </w:r>
      <w:r w:rsidR="00EA3605">
        <w:rPr>
          <w:rFonts w:ascii="Times New Roman" w:hAnsi="Times New Roman" w:cs="Times New Roman"/>
          <w:highlight w:val="white"/>
        </w:rPr>
        <w:t>ada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. (2015). The </w:t>
      </w:r>
      <w:proofErr w:type="spellStart"/>
      <w:r w:rsidRPr="0025548E">
        <w:rPr>
          <w:rFonts w:ascii="Times New Roman" w:hAnsi="Times New Roman" w:cs="Times New Roman"/>
          <w:highlight w:val="white"/>
        </w:rPr>
        <w:t>Influence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highlight w:val="white"/>
        </w:rPr>
        <w:t>of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International </w:t>
      </w:r>
      <w:proofErr w:type="spellStart"/>
      <w:r w:rsidRPr="0025548E">
        <w:rPr>
          <w:rFonts w:ascii="Times New Roman" w:hAnsi="Times New Roman" w:cs="Times New Roman"/>
          <w:highlight w:val="white"/>
        </w:rPr>
        <w:t>Law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highlight w:val="white"/>
        </w:rPr>
        <w:t>upon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ASEAN </w:t>
      </w:r>
      <w:proofErr w:type="spellStart"/>
      <w:r w:rsidRPr="0025548E">
        <w:rPr>
          <w:rFonts w:ascii="Times New Roman" w:hAnsi="Times New Roman" w:cs="Times New Roman"/>
          <w:highlight w:val="white"/>
        </w:rPr>
        <w:t>Approaches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in </w:t>
      </w:r>
      <w:proofErr w:type="spellStart"/>
      <w:r w:rsidRPr="0025548E">
        <w:rPr>
          <w:rFonts w:ascii="Times New Roman" w:hAnsi="Times New Roman" w:cs="Times New Roman"/>
          <w:highlight w:val="white"/>
        </w:rPr>
        <w:t>Addressing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highlight w:val="white"/>
        </w:rPr>
        <w:t>Transboundary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highlight w:val="white"/>
        </w:rPr>
        <w:t>Haze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Pollution in </w:t>
      </w:r>
      <w:proofErr w:type="spellStart"/>
      <w:r w:rsidRPr="0025548E">
        <w:rPr>
          <w:rFonts w:ascii="Times New Roman" w:hAnsi="Times New Roman" w:cs="Times New Roman"/>
          <w:highlight w:val="white"/>
        </w:rPr>
        <w:t>Southeast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highlight w:val="white"/>
        </w:rPr>
        <w:t>Asia</w:t>
      </w:r>
      <w:proofErr w:type="spellEnd"/>
      <w:r w:rsidRPr="0025548E">
        <w:rPr>
          <w:rFonts w:ascii="Times New Roman" w:hAnsi="Times New Roman" w:cs="Times New Roman"/>
          <w:highlight w:val="white"/>
        </w:rPr>
        <w:t xml:space="preserve">. </w:t>
      </w:r>
      <w:r w:rsidRPr="0025548E">
        <w:rPr>
          <w:rFonts w:ascii="Times New Roman" w:hAnsi="Times New Roman" w:cs="Times New Roman"/>
          <w:i/>
          <w:highlight w:val="white"/>
        </w:rPr>
        <w:t xml:space="preserve">Contemporary </w:t>
      </w:r>
      <w:proofErr w:type="spellStart"/>
      <w:r w:rsidRPr="0025548E">
        <w:rPr>
          <w:rFonts w:ascii="Times New Roman" w:hAnsi="Times New Roman" w:cs="Times New Roman"/>
          <w:i/>
          <w:highlight w:val="white"/>
        </w:rPr>
        <w:t>Southeast</w:t>
      </w:r>
      <w:proofErr w:type="spellEnd"/>
      <w:r w:rsidRPr="0025548E">
        <w:rPr>
          <w:rFonts w:ascii="Times New Roman" w:hAnsi="Times New Roman" w:cs="Times New Roman"/>
          <w:i/>
          <w:highlight w:val="white"/>
        </w:rPr>
        <w:t xml:space="preserve"> </w:t>
      </w:r>
      <w:proofErr w:type="spellStart"/>
      <w:r w:rsidRPr="0025548E">
        <w:rPr>
          <w:rFonts w:ascii="Times New Roman" w:hAnsi="Times New Roman" w:cs="Times New Roman"/>
          <w:i/>
          <w:highlight w:val="white"/>
        </w:rPr>
        <w:t>Asia</w:t>
      </w:r>
      <w:proofErr w:type="spellEnd"/>
      <w:r w:rsidRPr="0025548E">
        <w:rPr>
          <w:rFonts w:ascii="Times New Roman" w:hAnsi="Times New Roman" w:cs="Times New Roman"/>
          <w:i/>
          <w:highlight w:val="white"/>
        </w:rPr>
        <w:t>,</w:t>
      </w:r>
      <w:r w:rsidRPr="0025548E">
        <w:rPr>
          <w:rFonts w:ascii="Times New Roman" w:hAnsi="Times New Roman" w:cs="Times New Roman"/>
          <w:highlight w:val="white"/>
        </w:rPr>
        <w:t xml:space="preserve"> </w:t>
      </w:r>
      <w:r w:rsidRPr="0025548E">
        <w:rPr>
          <w:rFonts w:ascii="Times New Roman" w:hAnsi="Times New Roman" w:cs="Times New Roman"/>
          <w:i/>
          <w:highlight w:val="white"/>
        </w:rPr>
        <w:t>37</w:t>
      </w:r>
      <w:r w:rsidRPr="0025548E">
        <w:rPr>
          <w:rFonts w:ascii="Times New Roman" w:hAnsi="Times New Roman" w:cs="Times New Roman"/>
          <w:highlight w:val="white"/>
        </w:rPr>
        <w:t xml:space="preserve">(2), </w:t>
      </w:r>
      <w:proofErr w:type="gramStart"/>
      <w:r w:rsidRPr="0025548E">
        <w:rPr>
          <w:rFonts w:ascii="Times New Roman" w:hAnsi="Times New Roman" w:cs="Times New Roman"/>
          <w:highlight w:val="white"/>
        </w:rPr>
        <w:t>183-210</w:t>
      </w:r>
      <w:proofErr w:type="gramEnd"/>
      <w:r w:rsidRPr="0025548E">
        <w:rPr>
          <w:rFonts w:ascii="Times New Roman" w:hAnsi="Times New Roman" w:cs="Times New Roman"/>
          <w:highlight w:val="white"/>
        </w:rPr>
        <w:t xml:space="preserve">. Tillgänglig via </w:t>
      </w:r>
      <w:proofErr w:type="spellStart"/>
      <w:r w:rsidRPr="0025548E">
        <w:rPr>
          <w:rFonts w:ascii="Times New Roman" w:hAnsi="Times New Roman" w:cs="Times New Roman"/>
          <w:highlight w:val="white"/>
        </w:rPr>
        <w:t>LUBsearch</w:t>
      </w:r>
      <w:proofErr w:type="spellEnd"/>
      <w:r w:rsidRPr="0025548E">
        <w:rPr>
          <w:rFonts w:ascii="Times New Roman" w:hAnsi="Times New Roman" w:cs="Times New Roman"/>
          <w:highlight w:val="white"/>
        </w:rPr>
        <w:t>.</w:t>
      </w:r>
    </w:p>
    <w:p w14:paraId="0127E857" w14:textId="77777777" w:rsidR="0025548E" w:rsidRPr="0025548E" w:rsidRDefault="0025548E" w:rsidP="001B3917">
      <w:pPr>
        <w:shd w:val="clear" w:color="auto" w:fill="FFFFFF"/>
        <w:rPr>
          <w:rFonts w:ascii="Times New Roman" w:eastAsia="Cambria" w:hAnsi="Times New Roman" w:cs="Times New Roman"/>
          <w:bCs/>
          <w:color w:val="000000"/>
          <w:lang w:val="en-US" w:bidi="sv-SE"/>
        </w:rPr>
      </w:pPr>
    </w:p>
    <w:p w14:paraId="18021F3F" w14:textId="0BF2EAD7" w:rsidR="001B3917" w:rsidRPr="0025548E" w:rsidRDefault="001B3917" w:rsidP="001B3917">
      <w:pPr>
        <w:shd w:val="clear" w:color="auto" w:fill="FFFFFF"/>
        <w:rPr>
          <w:rFonts w:ascii="Times New Roman" w:eastAsia="Cambria" w:hAnsi="Times New Roman" w:cs="Times New Roman"/>
          <w:bCs/>
          <w:color w:val="000000"/>
          <w:lang w:bidi="sv-SE"/>
        </w:rPr>
      </w:pPr>
      <w:proofErr w:type="spellStart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lastRenderedPageBreak/>
        <w:t>Pepinsky</w:t>
      </w:r>
      <w:proofErr w:type="spellEnd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 xml:space="preserve">, Thomas. 2015. The global context of regime change. </w:t>
      </w:r>
      <w:r w:rsidRPr="0025548E">
        <w:rPr>
          <w:rFonts w:ascii="Times New Roman" w:eastAsia="Cambria" w:hAnsi="Times New Roman" w:cs="Times New Roman"/>
          <w:bCs/>
          <w:color w:val="000000"/>
          <w:lang w:bidi="sv-SE"/>
        </w:rPr>
        <w:t>In </w:t>
      </w:r>
      <w:r w:rsidRPr="0025548E">
        <w:rPr>
          <w:rFonts w:ascii="Times New Roman" w:eastAsia="Cambria" w:hAnsi="Times New Roman" w:cs="Times New Roman"/>
          <w:bCs/>
          <w:i/>
          <w:iCs/>
          <w:color w:val="000000"/>
          <w:lang w:bidi="sv-SE"/>
        </w:rPr>
        <w:t xml:space="preserve">Routledge </w:t>
      </w:r>
      <w:proofErr w:type="spellStart"/>
      <w:r w:rsidRPr="0025548E">
        <w:rPr>
          <w:rFonts w:ascii="Times New Roman" w:eastAsia="Cambria" w:hAnsi="Times New Roman" w:cs="Times New Roman"/>
          <w:bCs/>
          <w:i/>
          <w:iCs/>
          <w:color w:val="000000"/>
          <w:lang w:bidi="sv-SE"/>
        </w:rPr>
        <w:t>Handbook</w:t>
      </w:r>
      <w:proofErr w:type="spellEnd"/>
      <w:r w:rsidRPr="0025548E">
        <w:rPr>
          <w:rFonts w:ascii="Times New Roman" w:eastAsia="Cambria" w:hAnsi="Times New Roman" w:cs="Times New Roman"/>
          <w:bCs/>
          <w:i/>
          <w:iCs/>
          <w:color w:val="000000"/>
          <w:lang w:bidi="sv-SE"/>
        </w:rPr>
        <w:t xml:space="preserve"> </w:t>
      </w:r>
      <w:proofErr w:type="spellStart"/>
      <w:r w:rsidRPr="0025548E">
        <w:rPr>
          <w:rFonts w:ascii="Times New Roman" w:eastAsia="Cambria" w:hAnsi="Times New Roman" w:cs="Times New Roman"/>
          <w:bCs/>
          <w:i/>
          <w:iCs/>
          <w:color w:val="000000"/>
          <w:lang w:bidi="sv-SE"/>
        </w:rPr>
        <w:t>of</w:t>
      </w:r>
      <w:proofErr w:type="spellEnd"/>
      <w:r w:rsidRPr="0025548E">
        <w:rPr>
          <w:rFonts w:ascii="Times New Roman" w:eastAsia="Cambria" w:hAnsi="Times New Roman" w:cs="Times New Roman"/>
          <w:bCs/>
          <w:i/>
          <w:iCs/>
          <w:color w:val="000000"/>
          <w:lang w:bidi="sv-SE"/>
        </w:rPr>
        <w:t xml:space="preserve"> </w:t>
      </w:r>
      <w:proofErr w:type="spellStart"/>
      <w:r w:rsidRPr="0025548E">
        <w:rPr>
          <w:rFonts w:ascii="Times New Roman" w:eastAsia="Cambria" w:hAnsi="Times New Roman" w:cs="Times New Roman"/>
          <w:bCs/>
          <w:i/>
          <w:iCs/>
          <w:color w:val="000000"/>
          <w:lang w:bidi="sv-SE"/>
        </w:rPr>
        <w:t>Southeast</w:t>
      </w:r>
      <w:proofErr w:type="spellEnd"/>
      <w:r w:rsidRPr="0025548E">
        <w:rPr>
          <w:rFonts w:ascii="Times New Roman" w:eastAsia="Cambria" w:hAnsi="Times New Roman" w:cs="Times New Roman"/>
          <w:bCs/>
          <w:i/>
          <w:iCs/>
          <w:color w:val="000000"/>
          <w:lang w:bidi="sv-SE"/>
        </w:rPr>
        <w:t xml:space="preserve"> </w:t>
      </w:r>
      <w:proofErr w:type="spellStart"/>
      <w:r w:rsidRPr="0025548E">
        <w:rPr>
          <w:rFonts w:ascii="Times New Roman" w:eastAsia="Cambria" w:hAnsi="Times New Roman" w:cs="Times New Roman"/>
          <w:bCs/>
          <w:i/>
          <w:iCs/>
          <w:color w:val="000000"/>
          <w:lang w:bidi="sv-SE"/>
        </w:rPr>
        <w:t>Asian</w:t>
      </w:r>
      <w:proofErr w:type="spellEnd"/>
      <w:r w:rsidRPr="0025548E">
        <w:rPr>
          <w:rFonts w:ascii="Times New Roman" w:eastAsia="Cambria" w:hAnsi="Times New Roman" w:cs="Times New Roman"/>
          <w:bCs/>
          <w:i/>
          <w:iCs/>
          <w:color w:val="000000"/>
          <w:lang w:bidi="sv-SE"/>
        </w:rPr>
        <w:t xml:space="preserve"> </w:t>
      </w:r>
      <w:proofErr w:type="spellStart"/>
      <w:r w:rsidRPr="0025548E">
        <w:rPr>
          <w:rFonts w:ascii="Times New Roman" w:eastAsia="Cambria" w:hAnsi="Times New Roman" w:cs="Times New Roman"/>
          <w:bCs/>
          <w:i/>
          <w:iCs/>
          <w:color w:val="000000"/>
          <w:lang w:bidi="sv-SE"/>
        </w:rPr>
        <w:t>Democratization</w:t>
      </w:r>
      <w:proofErr w:type="spellEnd"/>
      <w:r w:rsidRPr="0025548E">
        <w:rPr>
          <w:rFonts w:ascii="Times New Roman" w:eastAsia="Cambria" w:hAnsi="Times New Roman" w:cs="Times New Roman"/>
          <w:bCs/>
          <w:color w:val="000000"/>
          <w:lang w:bidi="sv-SE"/>
        </w:rPr>
        <w:t> (</w:t>
      </w:r>
      <w:proofErr w:type="spellStart"/>
      <w:r w:rsidRPr="0025548E">
        <w:rPr>
          <w:rFonts w:ascii="Times New Roman" w:eastAsia="Cambria" w:hAnsi="Times New Roman" w:cs="Times New Roman"/>
          <w:bCs/>
          <w:color w:val="000000"/>
          <w:lang w:bidi="sv-SE"/>
        </w:rPr>
        <w:t>pp</w:t>
      </w:r>
      <w:proofErr w:type="spellEnd"/>
      <w:r w:rsidRPr="0025548E">
        <w:rPr>
          <w:rFonts w:ascii="Times New Roman" w:eastAsia="Cambria" w:hAnsi="Times New Roman" w:cs="Times New Roman"/>
          <w:bCs/>
          <w:color w:val="000000"/>
          <w:lang w:bidi="sv-SE"/>
        </w:rPr>
        <w:t xml:space="preserve">. </w:t>
      </w:r>
      <w:proofErr w:type="gramStart"/>
      <w:r w:rsidRPr="0025548E">
        <w:rPr>
          <w:rFonts w:ascii="Times New Roman" w:eastAsia="Cambria" w:hAnsi="Times New Roman" w:cs="Times New Roman"/>
          <w:bCs/>
          <w:color w:val="000000"/>
          <w:lang w:bidi="sv-SE"/>
        </w:rPr>
        <w:t>80-94</w:t>
      </w:r>
      <w:proofErr w:type="gramEnd"/>
      <w:r w:rsidRPr="0025548E">
        <w:rPr>
          <w:rFonts w:ascii="Times New Roman" w:eastAsia="Cambria" w:hAnsi="Times New Roman" w:cs="Times New Roman"/>
          <w:bCs/>
          <w:color w:val="000000"/>
          <w:lang w:bidi="sv-SE"/>
        </w:rPr>
        <w:t>). Routledge.</w:t>
      </w:r>
      <w:r w:rsidR="0026792F" w:rsidRPr="0025548E">
        <w:rPr>
          <w:rFonts w:ascii="Times New Roman" w:eastAsia="Cambria" w:hAnsi="Times New Roman" w:cs="Times New Roman"/>
          <w:bCs/>
          <w:color w:val="000000"/>
          <w:lang w:bidi="sv-SE"/>
        </w:rPr>
        <w:t xml:space="preserve"> Tillgänglig online via bibliotekets hemsida. Pris: 499 kr.</w:t>
      </w:r>
    </w:p>
    <w:p w14:paraId="24755FB9" w14:textId="4253EE0A" w:rsidR="001B3917" w:rsidRPr="0025548E" w:rsidRDefault="001B3917" w:rsidP="001B3917">
      <w:pPr>
        <w:shd w:val="clear" w:color="auto" w:fill="FFFFFF"/>
        <w:rPr>
          <w:rFonts w:ascii="Times New Roman" w:eastAsia="Cambria" w:hAnsi="Times New Roman" w:cs="Times New Roman"/>
          <w:bCs/>
          <w:color w:val="000000"/>
          <w:lang w:val="en-US" w:bidi="sv-SE"/>
        </w:rPr>
      </w:pPr>
    </w:p>
    <w:p w14:paraId="2D6663C9" w14:textId="77777777" w:rsidR="0026792F" w:rsidRPr="0025548E" w:rsidRDefault="0026792F" w:rsidP="0026792F">
      <w:pPr>
        <w:shd w:val="clear" w:color="auto" w:fill="FFFFFF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25548E">
        <w:rPr>
          <w:rFonts w:ascii="Times New Roman" w:hAnsi="Times New Roman" w:cs="Times New Roman"/>
          <w:bCs/>
          <w:color w:val="000000"/>
          <w:lang w:val="en-US"/>
        </w:rPr>
        <w:t>Pepinsky</w:t>
      </w:r>
      <w:proofErr w:type="spellEnd"/>
      <w:r w:rsidRPr="0025548E">
        <w:rPr>
          <w:rFonts w:ascii="Times New Roman" w:hAnsi="Times New Roman" w:cs="Times New Roman"/>
          <w:bCs/>
          <w:color w:val="000000"/>
          <w:lang w:val="en-US"/>
        </w:rPr>
        <w:t>, Thomas. 2020. Migrants, Minorities, and Populism in Southeast Asia. </w:t>
      </w:r>
      <w:r w:rsidRPr="0025548E">
        <w:rPr>
          <w:rFonts w:ascii="Times New Roman" w:hAnsi="Times New Roman" w:cs="Times New Roman"/>
          <w:bCs/>
          <w:i/>
          <w:iCs/>
          <w:color w:val="000000"/>
          <w:lang w:val="en-US"/>
        </w:rPr>
        <w:t>Pacific Affairs</w:t>
      </w:r>
      <w:r w:rsidRPr="0025548E">
        <w:rPr>
          <w:rFonts w:ascii="Times New Roman" w:hAnsi="Times New Roman" w:cs="Times New Roman"/>
          <w:bCs/>
          <w:color w:val="000000"/>
          <w:lang w:val="en-US"/>
        </w:rPr>
        <w:t>, 93(3), 593-610.</w:t>
      </w:r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 xml:space="preserve"> </w:t>
      </w:r>
      <w:proofErr w:type="spellStart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Tillgänglig</w:t>
      </w:r>
      <w:proofErr w:type="spellEnd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 xml:space="preserve"> via </w:t>
      </w:r>
      <w:proofErr w:type="spellStart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LUBsearch</w:t>
      </w:r>
      <w:proofErr w:type="spellEnd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.</w:t>
      </w:r>
    </w:p>
    <w:p w14:paraId="28DFD11F" w14:textId="3ADFDEF0" w:rsidR="0026792F" w:rsidRPr="0025548E" w:rsidRDefault="0026792F" w:rsidP="001B3917">
      <w:pPr>
        <w:shd w:val="clear" w:color="auto" w:fill="FFFFFF"/>
        <w:rPr>
          <w:rFonts w:ascii="Times New Roman" w:eastAsia="Cambria" w:hAnsi="Times New Roman" w:cs="Times New Roman"/>
          <w:bCs/>
          <w:color w:val="000000"/>
          <w:lang w:val="en-US" w:bidi="sv-SE"/>
        </w:rPr>
      </w:pPr>
    </w:p>
    <w:p w14:paraId="59D7C31D" w14:textId="1C17B155" w:rsidR="0025548E" w:rsidRPr="0025548E" w:rsidRDefault="0025548E" w:rsidP="0025548E">
      <w:pPr>
        <w:tabs>
          <w:tab w:val="left" w:pos="-720"/>
        </w:tabs>
        <w:suppressAutoHyphens/>
        <w:rPr>
          <w:rFonts w:ascii="Times New Roman" w:hAnsi="Times New Roman" w:cs="Times New Roman"/>
        </w:rPr>
      </w:pPr>
      <w:proofErr w:type="spellStart"/>
      <w:r w:rsidRPr="0025548E">
        <w:rPr>
          <w:rFonts w:ascii="Times New Roman" w:hAnsi="Times New Roman" w:cs="Times New Roman"/>
        </w:rPr>
        <w:t>Renshaw</w:t>
      </w:r>
      <w:proofErr w:type="spellEnd"/>
      <w:r w:rsidRPr="0025548E">
        <w:rPr>
          <w:rFonts w:ascii="Times New Roman" w:hAnsi="Times New Roman" w:cs="Times New Roman"/>
        </w:rPr>
        <w:t xml:space="preserve">, Catherine. M. (2021). </w:t>
      </w:r>
      <w:r w:rsidRPr="0025548E">
        <w:rPr>
          <w:rFonts w:ascii="Times New Roman" w:hAnsi="Times New Roman" w:cs="Times New Roman"/>
        </w:rPr>
        <w:t>”</w:t>
      </w:r>
      <w:proofErr w:type="spellStart"/>
      <w:r w:rsidRPr="0025548E">
        <w:rPr>
          <w:rFonts w:ascii="Times New Roman" w:hAnsi="Times New Roman" w:cs="Times New Roman"/>
        </w:rPr>
        <w:t>Southeast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Asia’s</w:t>
      </w:r>
      <w:proofErr w:type="spellEnd"/>
      <w:r w:rsidRPr="0025548E">
        <w:rPr>
          <w:rFonts w:ascii="Times New Roman" w:hAnsi="Times New Roman" w:cs="Times New Roman"/>
        </w:rPr>
        <w:t xml:space="preserve"> human </w:t>
      </w:r>
      <w:proofErr w:type="spellStart"/>
      <w:r w:rsidRPr="0025548E">
        <w:rPr>
          <w:rFonts w:ascii="Times New Roman" w:hAnsi="Times New Roman" w:cs="Times New Roman"/>
        </w:rPr>
        <w:t>rights</w:t>
      </w:r>
      <w:proofErr w:type="spellEnd"/>
      <w:r w:rsidRPr="0025548E">
        <w:rPr>
          <w:rFonts w:ascii="Times New Roman" w:hAnsi="Times New Roman" w:cs="Times New Roman"/>
        </w:rPr>
        <w:t xml:space="preserve"> institutions and the </w:t>
      </w:r>
      <w:proofErr w:type="spellStart"/>
      <w:r w:rsidRPr="0025548E">
        <w:rPr>
          <w:rFonts w:ascii="Times New Roman" w:hAnsi="Times New Roman" w:cs="Times New Roman"/>
        </w:rPr>
        <w:t>inconsistent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power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of</w:t>
      </w:r>
      <w:proofErr w:type="spellEnd"/>
      <w:r w:rsidRPr="0025548E">
        <w:rPr>
          <w:rFonts w:ascii="Times New Roman" w:hAnsi="Times New Roman" w:cs="Times New Roman"/>
        </w:rPr>
        <w:t xml:space="preserve"> human </w:t>
      </w:r>
      <w:proofErr w:type="spellStart"/>
      <w:r w:rsidRPr="0025548E">
        <w:rPr>
          <w:rFonts w:ascii="Times New Roman" w:hAnsi="Times New Roman" w:cs="Times New Roman"/>
        </w:rPr>
        <w:t>rights</w:t>
      </w:r>
      <w:proofErr w:type="spellEnd"/>
      <w:r w:rsidRPr="0025548E">
        <w:rPr>
          <w:rFonts w:ascii="Times New Roman" w:hAnsi="Times New Roman" w:cs="Times New Roman"/>
        </w:rPr>
        <w:t>.</w:t>
      </w:r>
      <w:r w:rsidRPr="0025548E">
        <w:rPr>
          <w:rFonts w:ascii="Times New Roman" w:hAnsi="Times New Roman" w:cs="Times New Roman"/>
        </w:rPr>
        <w:t>”</w:t>
      </w:r>
      <w:r w:rsidRPr="0025548E">
        <w:rPr>
          <w:rFonts w:ascii="Times New Roman" w:hAnsi="Times New Roman" w:cs="Times New Roman"/>
        </w:rPr>
        <w:t xml:space="preserve"> </w:t>
      </w:r>
      <w:r w:rsidRPr="0025548E">
        <w:rPr>
          <w:rFonts w:ascii="Times New Roman" w:hAnsi="Times New Roman" w:cs="Times New Roman"/>
          <w:i/>
          <w:iCs/>
        </w:rPr>
        <w:t xml:space="preserve">Journal </w:t>
      </w:r>
      <w:proofErr w:type="spellStart"/>
      <w:r w:rsidRPr="0025548E">
        <w:rPr>
          <w:rFonts w:ascii="Times New Roman" w:hAnsi="Times New Roman" w:cs="Times New Roman"/>
          <w:i/>
          <w:iCs/>
        </w:rPr>
        <w:t>of</w:t>
      </w:r>
      <w:proofErr w:type="spellEnd"/>
      <w:r w:rsidRPr="0025548E">
        <w:rPr>
          <w:rFonts w:ascii="Times New Roman" w:hAnsi="Times New Roman" w:cs="Times New Roman"/>
          <w:i/>
          <w:iCs/>
        </w:rPr>
        <w:t xml:space="preserve"> Human </w:t>
      </w:r>
      <w:proofErr w:type="spellStart"/>
      <w:r w:rsidRPr="0025548E">
        <w:rPr>
          <w:rFonts w:ascii="Times New Roman" w:hAnsi="Times New Roman" w:cs="Times New Roman"/>
          <w:i/>
          <w:iCs/>
        </w:rPr>
        <w:t>Rights</w:t>
      </w:r>
      <w:proofErr w:type="spellEnd"/>
      <w:r w:rsidRPr="0025548E">
        <w:rPr>
          <w:rFonts w:ascii="Times New Roman" w:hAnsi="Times New Roman" w:cs="Times New Roman"/>
        </w:rPr>
        <w:t xml:space="preserve">, 20(2), </w:t>
      </w:r>
      <w:proofErr w:type="gramStart"/>
      <w:r w:rsidRPr="0025548E">
        <w:rPr>
          <w:rFonts w:ascii="Times New Roman" w:hAnsi="Times New Roman" w:cs="Times New Roman"/>
        </w:rPr>
        <w:t>176-193</w:t>
      </w:r>
      <w:proofErr w:type="gramEnd"/>
      <w:r w:rsidRPr="0025548E">
        <w:rPr>
          <w:rFonts w:ascii="Times New Roman" w:hAnsi="Times New Roman" w:cs="Times New Roman"/>
        </w:rPr>
        <w:t xml:space="preserve">. </w:t>
      </w:r>
      <w:r w:rsidRPr="0025548E">
        <w:rPr>
          <w:rFonts w:ascii="Times New Roman" w:hAnsi="Times New Roman" w:cs="Times New Roman"/>
          <w:color w:val="000000" w:themeColor="text1"/>
        </w:rPr>
        <w:t xml:space="preserve">Tillgänglig via </w:t>
      </w:r>
      <w:proofErr w:type="spellStart"/>
      <w:r w:rsidRPr="0025548E">
        <w:rPr>
          <w:rFonts w:ascii="Times New Roman" w:hAnsi="Times New Roman" w:cs="Times New Roman"/>
          <w:color w:val="000000" w:themeColor="text1"/>
        </w:rPr>
        <w:t>LUBsearch</w:t>
      </w:r>
      <w:proofErr w:type="spellEnd"/>
      <w:r w:rsidRPr="0025548E">
        <w:rPr>
          <w:rFonts w:ascii="Times New Roman" w:hAnsi="Times New Roman" w:cs="Times New Roman"/>
          <w:color w:val="000000" w:themeColor="text1"/>
        </w:rPr>
        <w:t>.</w:t>
      </w:r>
    </w:p>
    <w:p w14:paraId="45E5F9A6" w14:textId="77777777" w:rsidR="001B3917" w:rsidRPr="0025548E" w:rsidRDefault="001B3917" w:rsidP="001B3917">
      <w:pPr>
        <w:shd w:val="clear" w:color="auto" w:fill="FFFFFF"/>
        <w:rPr>
          <w:rFonts w:ascii="Times New Roman" w:eastAsia="Cambria" w:hAnsi="Times New Roman" w:cs="Times New Roman"/>
          <w:bCs/>
          <w:color w:val="000000"/>
          <w:lang w:val="en-US" w:bidi="sv-SE"/>
        </w:rPr>
      </w:pPr>
    </w:p>
    <w:p w14:paraId="22A72D0C" w14:textId="31E40185" w:rsidR="001B3917" w:rsidRPr="0025548E" w:rsidRDefault="001B3917" w:rsidP="001B3917">
      <w:pPr>
        <w:shd w:val="clear" w:color="auto" w:fill="FFFFFF"/>
        <w:rPr>
          <w:rFonts w:ascii="Times New Roman" w:eastAsia="Cambria" w:hAnsi="Times New Roman" w:cs="Times New Roman"/>
          <w:bCs/>
          <w:color w:val="000000"/>
          <w:lang w:val="en-US" w:bidi="sv-SE"/>
        </w:rPr>
      </w:pPr>
      <w:proofErr w:type="spellStart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Sidel</w:t>
      </w:r>
      <w:proofErr w:type="spellEnd"/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 xml:space="preserve">, John T. 2008. </w:t>
      </w:r>
      <w:r w:rsidR="0026792F"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“</w:t>
      </w:r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Social origins of dictatorship and democracy revisited: colonial state and Chinese immigrant in the making of modern Southeast Asia.</w:t>
      </w:r>
      <w:r w:rsidR="0026792F"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”</w:t>
      </w:r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 </w:t>
      </w:r>
      <w:r w:rsidRPr="0025548E">
        <w:rPr>
          <w:rFonts w:ascii="Times New Roman" w:eastAsia="Cambria" w:hAnsi="Times New Roman" w:cs="Times New Roman"/>
          <w:bCs/>
          <w:i/>
          <w:iCs/>
          <w:color w:val="000000"/>
          <w:lang w:val="en-US" w:bidi="sv-SE"/>
        </w:rPr>
        <w:t>Comparative Politics</w:t>
      </w:r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, </w:t>
      </w:r>
      <w:r w:rsidRPr="0025548E">
        <w:rPr>
          <w:rFonts w:ascii="Times New Roman" w:eastAsia="Cambria" w:hAnsi="Times New Roman" w:cs="Times New Roman"/>
          <w:bCs/>
          <w:i/>
          <w:iCs/>
          <w:color w:val="000000"/>
          <w:lang w:val="en-US" w:bidi="sv-SE"/>
        </w:rPr>
        <w:t>40</w:t>
      </w:r>
      <w:r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(2), 127-147. 21 s.</w:t>
      </w:r>
      <w:r w:rsidR="0026792F"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 xml:space="preserve"> </w:t>
      </w:r>
      <w:proofErr w:type="spellStart"/>
      <w:r w:rsidR="0026792F"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Tillgänglig</w:t>
      </w:r>
      <w:proofErr w:type="spellEnd"/>
      <w:r w:rsidR="0026792F"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 xml:space="preserve"> via </w:t>
      </w:r>
      <w:proofErr w:type="spellStart"/>
      <w:r w:rsidR="0026792F"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LUBsearch</w:t>
      </w:r>
      <w:proofErr w:type="spellEnd"/>
      <w:r w:rsidR="0026792F"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.</w:t>
      </w:r>
    </w:p>
    <w:p w14:paraId="280D457F" w14:textId="77777777" w:rsidR="0026792F" w:rsidRPr="0025548E" w:rsidRDefault="0026792F" w:rsidP="0026792F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</w:rPr>
      </w:pPr>
    </w:p>
    <w:p w14:paraId="677875CC" w14:textId="71686BF6" w:rsidR="0026792F" w:rsidRPr="00EA3605" w:rsidRDefault="0026792F" w:rsidP="00EA3605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5548E">
        <w:rPr>
          <w:rFonts w:ascii="Times New Roman" w:hAnsi="Times New Roman" w:cs="Times New Roman"/>
          <w:sz w:val="24"/>
          <w:szCs w:val="24"/>
        </w:rPr>
        <w:t>Sinpeng</w:t>
      </w:r>
      <w:proofErr w:type="spellEnd"/>
      <w:r w:rsidRPr="0025548E">
        <w:rPr>
          <w:rFonts w:ascii="Times New Roman" w:hAnsi="Times New Roman" w:cs="Times New Roman"/>
          <w:sz w:val="24"/>
          <w:szCs w:val="24"/>
        </w:rPr>
        <w:t>, Aim. (2020). Digital media, political authoritarianism, and Internet controls in Southeast Asia. </w:t>
      </w:r>
      <w:r w:rsidRPr="0025548E">
        <w:rPr>
          <w:rFonts w:ascii="Times New Roman" w:hAnsi="Times New Roman" w:cs="Times New Roman"/>
          <w:i/>
          <w:iCs/>
          <w:sz w:val="24"/>
          <w:szCs w:val="24"/>
        </w:rPr>
        <w:t>Media, Culture &amp; Society</w:t>
      </w:r>
      <w:r w:rsidRPr="0025548E">
        <w:rPr>
          <w:rFonts w:ascii="Times New Roman" w:hAnsi="Times New Roman" w:cs="Times New Roman"/>
          <w:sz w:val="24"/>
          <w:szCs w:val="24"/>
        </w:rPr>
        <w:t>, 42(1), 25-39.</w:t>
      </w:r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Tillgänglig</w:t>
      </w:r>
      <w:proofErr w:type="spellEnd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via </w:t>
      </w:r>
      <w:proofErr w:type="spellStart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CE4CFC" w14:textId="77777777" w:rsidR="001B3917" w:rsidRPr="0025548E" w:rsidRDefault="001B3917" w:rsidP="001B3917">
      <w:pPr>
        <w:shd w:val="clear" w:color="auto" w:fill="FFFFFF"/>
        <w:rPr>
          <w:rFonts w:ascii="Times New Roman" w:hAnsi="Times New Roman" w:cs="Times New Roman"/>
          <w:bCs/>
          <w:color w:val="000000"/>
          <w:lang w:val="en-US"/>
        </w:rPr>
      </w:pPr>
    </w:p>
    <w:p w14:paraId="5B6C49A5" w14:textId="3E18CA73" w:rsidR="001B3917" w:rsidRPr="0025548E" w:rsidRDefault="001B3917" w:rsidP="001B3917">
      <w:pPr>
        <w:shd w:val="clear" w:color="auto" w:fill="FFFFFF"/>
        <w:rPr>
          <w:rFonts w:ascii="Times New Roman" w:hAnsi="Times New Roman" w:cs="Times New Roman"/>
          <w:bCs/>
          <w:color w:val="000000"/>
          <w:lang w:val="en-US"/>
        </w:rPr>
      </w:pPr>
      <w:r w:rsidRPr="0025548E">
        <w:rPr>
          <w:rFonts w:ascii="Times New Roman" w:hAnsi="Times New Roman" w:cs="Times New Roman"/>
          <w:bCs/>
          <w:color w:val="000000"/>
          <w:lang w:val="en-US"/>
        </w:rPr>
        <w:t>Slater, Dan. "Revolutions, crackdowns, and quiescence: Communal elites and democratic mobilization in Southeast Asia." </w:t>
      </w:r>
      <w:r w:rsidRPr="0025548E">
        <w:rPr>
          <w:rFonts w:ascii="Times New Roman" w:hAnsi="Times New Roman" w:cs="Times New Roman"/>
          <w:bCs/>
          <w:i/>
          <w:iCs/>
          <w:color w:val="000000"/>
          <w:lang w:val="en-US"/>
        </w:rPr>
        <w:t>American Journal of Sociology</w:t>
      </w:r>
      <w:r w:rsidRPr="0025548E">
        <w:rPr>
          <w:rFonts w:ascii="Times New Roman" w:hAnsi="Times New Roman" w:cs="Times New Roman"/>
          <w:bCs/>
          <w:color w:val="000000"/>
          <w:lang w:val="en-US"/>
        </w:rPr>
        <w:t> 115.1 (2009): 203-254.</w:t>
      </w:r>
      <w:r w:rsidR="0026792F" w:rsidRPr="0025548E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26792F"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Tillgänglig</w:t>
      </w:r>
      <w:proofErr w:type="spellEnd"/>
      <w:r w:rsidR="0026792F"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 xml:space="preserve"> via </w:t>
      </w:r>
      <w:proofErr w:type="spellStart"/>
      <w:r w:rsidR="0026792F"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LUBsearch</w:t>
      </w:r>
      <w:proofErr w:type="spellEnd"/>
      <w:r w:rsidR="0026792F" w:rsidRPr="0025548E">
        <w:rPr>
          <w:rFonts w:ascii="Times New Roman" w:eastAsia="Cambria" w:hAnsi="Times New Roman" w:cs="Times New Roman"/>
          <w:bCs/>
          <w:color w:val="000000"/>
          <w:lang w:val="en-US" w:bidi="sv-SE"/>
        </w:rPr>
        <w:t>.</w:t>
      </w:r>
    </w:p>
    <w:p w14:paraId="412AED2D" w14:textId="77777777" w:rsidR="001B3917" w:rsidRPr="0025548E" w:rsidRDefault="001B3917" w:rsidP="001B3917">
      <w:pPr>
        <w:shd w:val="clear" w:color="auto" w:fill="FFFFFF"/>
        <w:rPr>
          <w:rFonts w:ascii="Times New Roman" w:hAnsi="Times New Roman" w:cs="Times New Roman"/>
          <w:b/>
          <w:color w:val="000000"/>
          <w:lang w:val="en-US"/>
        </w:rPr>
      </w:pPr>
    </w:p>
    <w:p w14:paraId="7A130483" w14:textId="109AE57D" w:rsidR="001B3917" w:rsidRDefault="001B3917" w:rsidP="0025548E">
      <w:pPr>
        <w:shd w:val="clear" w:color="auto" w:fill="FFFFFF"/>
        <w:rPr>
          <w:rFonts w:ascii="Times New Roman" w:hAnsi="Times New Roman" w:cs="Times New Roman"/>
          <w:bCs/>
          <w:color w:val="000000"/>
          <w:lang w:val="en-US"/>
        </w:rPr>
      </w:pPr>
      <w:r w:rsidRPr="0025548E">
        <w:rPr>
          <w:rFonts w:ascii="Times New Roman" w:hAnsi="Times New Roman" w:cs="Times New Roman"/>
          <w:bCs/>
          <w:color w:val="000000"/>
          <w:lang w:val="en-US"/>
        </w:rPr>
        <w:t xml:space="preserve">Slater, Dan (2008). “Democracy and dictatorship do not float freely: Structural sources of political regimes”, in E.M. </w:t>
      </w:r>
      <w:proofErr w:type="spellStart"/>
      <w:r w:rsidRPr="0025548E">
        <w:rPr>
          <w:rFonts w:ascii="Times New Roman" w:hAnsi="Times New Roman" w:cs="Times New Roman"/>
          <w:bCs/>
          <w:color w:val="000000"/>
          <w:lang w:val="en-US"/>
        </w:rPr>
        <w:t>Kuhonta</w:t>
      </w:r>
      <w:proofErr w:type="spellEnd"/>
      <w:r w:rsidRPr="0025548E">
        <w:rPr>
          <w:rFonts w:ascii="Times New Roman" w:hAnsi="Times New Roman" w:cs="Times New Roman"/>
          <w:bCs/>
          <w:color w:val="000000"/>
          <w:lang w:val="en-US"/>
        </w:rPr>
        <w:t xml:space="preserve"> et al. (eds.) </w:t>
      </w:r>
      <w:r w:rsidRPr="0025548E">
        <w:rPr>
          <w:rFonts w:ascii="Times New Roman" w:hAnsi="Times New Roman" w:cs="Times New Roman"/>
          <w:bCs/>
          <w:i/>
          <w:color w:val="000000"/>
          <w:lang w:val="en-US"/>
        </w:rPr>
        <w:t>Southeast Asia in Political Science: Theory, Region, and Qualitative Analysis</w:t>
      </w:r>
      <w:r w:rsidRPr="0025548E">
        <w:rPr>
          <w:rFonts w:ascii="Times New Roman" w:hAnsi="Times New Roman" w:cs="Times New Roman"/>
          <w:bCs/>
          <w:color w:val="000000"/>
          <w:lang w:val="en-US"/>
        </w:rPr>
        <w:t xml:space="preserve">, Stanford: Stanford University Press, pp.55-79. </w:t>
      </w:r>
      <w:r w:rsidR="0026792F" w:rsidRPr="0025548E">
        <w:rPr>
          <w:rFonts w:ascii="Times New Roman" w:hAnsi="Times New Roman" w:cs="Times New Roman"/>
          <w:bCs/>
          <w:color w:val="000000"/>
          <w:lang w:val="en-US"/>
        </w:rPr>
        <w:t>Pris: 299 kr.</w:t>
      </w:r>
    </w:p>
    <w:p w14:paraId="2162A309" w14:textId="77777777" w:rsidR="0025548E" w:rsidRPr="0025548E" w:rsidRDefault="0025548E" w:rsidP="0025548E">
      <w:pPr>
        <w:shd w:val="clear" w:color="auto" w:fill="FFFFFF"/>
        <w:rPr>
          <w:rFonts w:ascii="Times New Roman" w:hAnsi="Times New Roman" w:cs="Times New Roman"/>
          <w:bCs/>
          <w:color w:val="000000"/>
          <w:lang w:val="en-US"/>
        </w:rPr>
      </w:pPr>
    </w:p>
    <w:p w14:paraId="3D97C2A4" w14:textId="77777777" w:rsidR="00FE1E32" w:rsidRPr="0025548E" w:rsidRDefault="00FE1E32" w:rsidP="00FE1E32">
      <w:pPr>
        <w:pStyle w:val="Standard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5548E">
        <w:rPr>
          <w:rFonts w:ascii="Times New Roman" w:hAnsi="Times New Roman" w:cs="Times New Roman"/>
          <w:bCs/>
          <w:sz w:val="24"/>
          <w:szCs w:val="24"/>
        </w:rPr>
        <w:t xml:space="preserve">Slater, Dan. 2010. </w:t>
      </w:r>
      <w:r w:rsidRPr="0025548E">
        <w:rPr>
          <w:rFonts w:ascii="Times New Roman" w:hAnsi="Times New Roman" w:cs="Times New Roman"/>
          <w:bCs/>
          <w:i/>
          <w:iCs/>
          <w:sz w:val="24"/>
          <w:szCs w:val="24"/>
        </w:rPr>
        <w:t>Ordering power: Contentious politics and authoritarian Leviathans in Southeast Asia</w:t>
      </w:r>
      <w:r w:rsidRPr="0025548E">
        <w:rPr>
          <w:rFonts w:ascii="Times New Roman" w:hAnsi="Times New Roman" w:cs="Times New Roman"/>
          <w:bCs/>
          <w:sz w:val="24"/>
          <w:szCs w:val="24"/>
        </w:rPr>
        <w:t xml:space="preserve">. New York: Cambridge University Press. </w:t>
      </w:r>
      <w:r w:rsidRPr="0025548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Tillgänglig som </w:t>
      </w:r>
      <w:proofErr w:type="spellStart"/>
      <w:r w:rsidRPr="0025548E">
        <w:rPr>
          <w:rFonts w:ascii="Times New Roman" w:hAnsi="Times New Roman" w:cs="Times New Roman"/>
          <w:bCs/>
          <w:sz w:val="24"/>
          <w:szCs w:val="24"/>
          <w:lang w:val="sv-SE"/>
        </w:rPr>
        <w:t>Ebok</w:t>
      </w:r>
      <w:proofErr w:type="spellEnd"/>
      <w:r w:rsidRPr="0025548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via bibliotekets hemsida. </w:t>
      </w:r>
      <w:r w:rsidRPr="002554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ISBN: 9780521165457. </w:t>
      </w:r>
      <w:proofErr w:type="spellStart"/>
      <w:r w:rsidRPr="0025548E">
        <w:rPr>
          <w:rFonts w:ascii="Times New Roman" w:hAnsi="Times New Roman" w:cs="Times New Roman"/>
          <w:bCs/>
          <w:sz w:val="24"/>
          <w:szCs w:val="24"/>
          <w:lang w:val="en-US"/>
        </w:rPr>
        <w:t>Kapitel</w:t>
      </w:r>
      <w:proofErr w:type="spellEnd"/>
      <w:r w:rsidRPr="002554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1-2. (s. 3-52). Pris: 269 kr.</w:t>
      </w:r>
    </w:p>
    <w:p w14:paraId="649CC320" w14:textId="77777777" w:rsidR="0026792F" w:rsidRPr="0025548E" w:rsidRDefault="0026792F" w:rsidP="0026792F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48E">
        <w:rPr>
          <w:rFonts w:ascii="Times New Roman" w:hAnsi="Times New Roman" w:cs="Times New Roman"/>
          <w:sz w:val="24"/>
          <w:szCs w:val="24"/>
        </w:rPr>
        <w:t>Tapsell, Ross. (2020). Social Media and Elections in Southeast Asia: The Emergence of Subversive, Underground Campaigning. </w:t>
      </w:r>
      <w:r w:rsidRPr="0025548E">
        <w:rPr>
          <w:rFonts w:ascii="Times New Roman" w:hAnsi="Times New Roman" w:cs="Times New Roman"/>
          <w:i/>
          <w:iCs/>
          <w:sz w:val="24"/>
          <w:szCs w:val="24"/>
        </w:rPr>
        <w:t>Asian Studies Review</w:t>
      </w:r>
      <w:r w:rsidRPr="0025548E">
        <w:rPr>
          <w:rFonts w:ascii="Times New Roman" w:hAnsi="Times New Roman" w:cs="Times New Roman"/>
          <w:sz w:val="24"/>
          <w:szCs w:val="24"/>
        </w:rPr>
        <w:t>, 1-18.</w:t>
      </w:r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Tillgänglig</w:t>
      </w:r>
      <w:proofErr w:type="spellEnd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via </w:t>
      </w:r>
      <w:proofErr w:type="spellStart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A4025F" w14:textId="77777777" w:rsidR="00EA35C5" w:rsidRPr="0025548E" w:rsidRDefault="00EA35C5" w:rsidP="00EA35C5">
      <w:pPr>
        <w:shd w:val="clear" w:color="auto" w:fill="FFFFFF"/>
        <w:rPr>
          <w:rFonts w:ascii="Times New Roman" w:hAnsi="Times New Roman" w:cs="Times New Roman"/>
          <w:bCs/>
          <w:i/>
          <w:iCs/>
          <w:color w:val="000000"/>
          <w:lang w:val="en-US"/>
        </w:rPr>
      </w:pPr>
    </w:p>
    <w:p w14:paraId="3BBB3191" w14:textId="601553B4" w:rsidR="0025548E" w:rsidRPr="0025548E" w:rsidRDefault="00694B3D" w:rsidP="0025548E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Thompson, Mark R. "The Moral Economy of </w:t>
      </w:r>
      <w:proofErr w:type="spellStart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Electoralism</w:t>
      </w:r>
      <w:proofErr w:type="spellEnd"/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Rise of Populism in the Philippines and Thailand." </w:t>
      </w:r>
      <w:r w:rsidRPr="002554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Developing Societies</w:t>
      </w:r>
      <w:r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32.3 (2016): 246-269.</w:t>
      </w:r>
      <w:r w:rsidR="0026792F"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792F"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Tillgänglig</w:t>
      </w:r>
      <w:proofErr w:type="spellEnd"/>
      <w:r w:rsidR="0026792F"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via </w:t>
      </w:r>
      <w:proofErr w:type="spellStart"/>
      <w:r w:rsidR="0026792F"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  <w:r w:rsidR="0026792F" w:rsidRPr="0025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696BB5" w14:textId="2D390C83" w:rsidR="0025548E" w:rsidRDefault="0025548E" w:rsidP="0025548E">
      <w:pPr>
        <w:tabs>
          <w:tab w:val="left" w:pos="-720"/>
        </w:tabs>
        <w:suppressAutoHyphens/>
        <w:rPr>
          <w:rFonts w:ascii="Times New Roman" w:hAnsi="Times New Roman" w:cs="Times New Roman"/>
          <w:color w:val="000000" w:themeColor="text1"/>
        </w:rPr>
      </w:pPr>
      <w:proofErr w:type="spellStart"/>
      <w:r w:rsidRPr="0025548E">
        <w:rPr>
          <w:rFonts w:ascii="Times New Roman" w:hAnsi="Times New Roman" w:cs="Times New Roman"/>
        </w:rPr>
        <w:t>Wahyuningrum</w:t>
      </w:r>
      <w:proofErr w:type="spellEnd"/>
      <w:r w:rsidRPr="0025548E">
        <w:rPr>
          <w:rFonts w:ascii="Times New Roman" w:hAnsi="Times New Roman" w:cs="Times New Roman"/>
        </w:rPr>
        <w:t xml:space="preserve">, </w:t>
      </w:r>
      <w:proofErr w:type="spellStart"/>
      <w:r w:rsidRPr="0025548E">
        <w:rPr>
          <w:rFonts w:ascii="Times New Roman" w:hAnsi="Times New Roman" w:cs="Times New Roman"/>
        </w:rPr>
        <w:t>Yuyun</w:t>
      </w:r>
      <w:proofErr w:type="spellEnd"/>
      <w:r w:rsidRPr="0025548E">
        <w:rPr>
          <w:rFonts w:ascii="Times New Roman" w:hAnsi="Times New Roman" w:cs="Times New Roman"/>
        </w:rPr>
        <w:t xml:space="preserve">. 2021. </w:t>
      </w:r>
      <w:r w:rsidRPr="0025548E">
        <w:rPr>
          <w:rFonts w:ascii="Times New Roman" w:hAnsi="Times New Roman" w:cs="Times New Roman"/>
        </w:rPr>
        <w:t>”</w:t>
      </w:r>
      <w:r w:rsidRPr="0025548E">
        <w:rPr>
          <w:rFonts w:ascii="Times New Roman" w:hAnsi="Times New Roman" w:cs="Times New Roman"/>
        </w:rPr>
        <w:t xml:space="preserve">A </w:t>
      </w:r>
      <w:proofErr w:type="spellStart"/>
      <w:r w:rsidRPr="0025548E">
        <w:rPr>
          <w:rFonts w:ascii="Times New Roman" w:hAnsi="Times New Roman" w:cs="Times New Roman"/>
        </w:rPr>
        <w:t>decade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of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institutionalizing</w:t>
      </w:r>
      <w:proofErr w:type="spellEnd"/>
      <w:r w:rsidRPr="0025548E">
        <w:rPr>
          <w:rFonts w:ascii="Times New Roman" w:hAnsi="Times New Roman" w:cs="Times New Roman"/>
        </w:rPr>
        <w:t xml:space="preserve"> human </w:t>
      </w:r>
      <w:proofErr w:type="spellStart"/>
      <w:r w:rsidRPr="0025548E">
        <w:rPr>
          <w:rFonts w:ascii="Times New Roman" w:hAnsi="Times New Roman" w:cs="Times New Roman"/>
        </w:rPr>
        <w:t>rights</w:t>
      </w:r>
      <w:proofErr w:type="spellEnd"/>
      <w:r w:rsidRPr="0025548E">
        <w:rPr>
          <w:rFonts w:ascii="Times New Roman" w:hAnsi="Times New Roman" w:cs="Times New Roman"/>
        </w:rPr>
        <w:t xml:space="preserve"> in ASEAN: Progress and </w:t>
      </w:r>
      <w:proofErr w:type="spellStart"/>
      <w:r w:rsidRPr="0025548E">
        <w:rPr>
          <w:rFonts w:ascii="Times New Roman" w:hAnsi="Times New Roman" w:cs="Times New Roman"/>
        </w:rPr>
        <w:t>challenges</w:t>
      </w:r>
      <w:proofErr w:type="spellEnd"/>
      <w:r w:rsidRPr="0025548E">
        <w:rPr>
          <w:rFonts w:ascii="Times New Roman" w:hAnsi="Times New Roman" w:cs="Times New Roman"/>
        </w:rPr>
        <w:t>.</w:t>
      </w:r>
      <w:r w:rsidRPr="0025548E">
        <w:rPr>
          <w:rFonts w:ascii="Times New Roman" w:hAnsi="Times New Roman" w:cs="Times New Roman"/>
        </w:rPr>
        <w:t>”</w:t>
      </w:r>
      <w:r w:rsidRPr="0025548E">
        <w:rPr>
          <w:rFonts w:ascii="Times New Roman" w:hAnsi="Times New Roman" w:cs="Times New Roman"/>
        </w:rPr>
        <w:t xml:space="preserve"> </w:t>
      </w:r>
      <w:r w:rsidRPr="0025548E">
        <w:rPr>
          <w:rFonts w:ascii="Times New Roman" w:hAnsi="Times New Roman" w:cs="Times New Roman"/>
          <w:i/>
          <w:iCs/>
        </w:rPr>
        <w:t xml:space="preserve">Journal </w:t>
      </w:r>
      <w:proofErr w:type="spellStart"/>
      <w:r w:rsidRPr="0025548E">
        <w:rPr>
          <w:rFonts w:ascii="Times New Roman" w:hAnsi="Times New Roman" w:cs="Times New Roman"/>
          <w:i/>
          <w:iCs/>
        </w:rPr>
        <w:t>of</w:t>
      </w:r>
      <w:proofErr w:type="spellEnd"/>
      <w:r w:rsidRPr="0025548E">
        <w:rPr>
          <w:rFonts w:ascii="Times New Roman" w:hAnsi="Times New Roman" w:cs="Times New Roman"/>
          <w:i/>
          <w:iCs/>
        </w:rPr>
        <w:t xml:space="preserve"> Human </w:t>
      </w:r>
      <w:proofErr w:type="spellStart"/>
      <w:r w:rsidRPr="0025548E">
        <w:rPr>
          <w:rFonts w:ascii="Times New Roman" w:hAnsi="Times New Roman" w:cs="Times New Roman"/>
          <w:i/>
          <w:iCs/>
        </w:rPr>
        <w:t>Rights</w:t>
      </w:r>
      <w:proofErr w:type="spellEnd"/>
      <w:r w:rsidRPr="0025548E">
        <w:rPr>
          <w:rFonts w:ascii="Times New Roman" w:hAnsi="Times New Roman" w:cs="Times New Roman"/>
        </w:rPr>
        <w:t xml:space="preserve">, 20(2), </w:t>
      </w:r>
      <w:proofErr w:type="gramStart"/>
      <w:r w:rsidRPr="0025548E">
        <w:rPr>
          <w:rFonts w:ascii="Times New Roman" w:hAnsi="Times New Roman" w:cs="Times New Roman"/>
        </w:rPr>
        <w:t>158-175</w:t>
      </w:r>
      <w:proofErr w:type="gramEnd"/>
      <w:r w:rsidRPr="0025548E">
        <w:rPr>
          <w:rFonts w:ascii="Times New Roman" w:hAnsi="Times New Roman" w:cs="Times New Roman"/>
        </w:rPr>
        <w:t xml:space="preserve">. </w:t>
      </w:r>
      <w:r w:rsidRPr="0025548E">
        <w:rPr>
          <w:rFonts w:ascii="Times New Roman" w:hAnsi="Times New Roman" w:cs="Times New Roman"/>
          <w:color w:val="000000" w:themeColor="text1"/>
        </w:rPr>
        <w:t xml:space="preserve">Tillgänglig via </w:t>
      </w:r>
      <w:proofErr w:type="spellStart"/>
      <w:r w:rsidRPr="0025548E">
        <w:rPr>
          <w:rFonts w:ascii="Times New Roman" w:hAnsi="Times New Roman" w:cs="Times New Roman"/>
          <w:color w:val="000000" w:themeColor="text1"/>
        </w:rPr>
        <w:t>LUBsearch</w:t>
      </w:r>
      <w:proofErr w:type="spellEnd"/>
      <w:r w:rsidRPr="0025548E">
        <w:rPr>
          <w:rFonts w:ascii="Times New Roman" w:hAnsi="Times New Roman" w:cs="Times New Roman"/>
          <w:color w:val="000000" w:themeColor="text1"/>
        </w:rPr>
        <w:t>.</w:t>
      </w:r>
    </w:p>
    <w:p w14:paraId="00A1DB8E" w14:textId="77777777" w:rsidR="0025548E" w:rsidRPr="0025548E" w:rsidRDefault="0025548E" w:rsidP="0025548E">
      <w:pPr>
        <w:tabs>
          <w:tab w:val="left" w:pos="-720"/>
        </w:tabs>
        <w:suppressAutoHyphens/>
        <w:rPr>
          <w:rFonts w:ascii="Times New Roman" w:hAnsi="Times New Roman" w:cs="Times New Roman"/>
        </w:rPr>
      </w:pPr>
    </w:p>
    <w:p w14:paraId="3E0CCDAE" w14:textId="6325A83A" w:rsidR="001B3917" w:rsidRDefault="001B3917" w:rsidP="0025548E">
      <w:pPr>
        <w:tabs>
          <w:tab w:val="left" w:pos="-720"/>
        </w:tabs>
        <w:suppressAutoHyphens/>
        <w:rPr>
          <w:rFonts w:ascii="Times New Roman" w:hAnsi="Times New Roman" w:cs="Times New Roman"/>
          <w:color w:val="000000" w:themeColor="text1"/>
        </w:rPr>
      </w:pPr>
      <w:r w:rsidRPr="0025548E">
        <w:rPr>
          <w:rFonts w:ascii="Times New Roman" w:hAnsi="Times New Roman" w:cs="Times New Roman"/>
        </w:rPr>
        <w:t xml:space="preserve">Weiss, Meredith (2020). </w:t>
      </w:r>
      <w:proofErr w:type="spellStart"/>
      <w:r w:rsidRPr="0025548E">
        <w:rPr>
          <w:rFonts w:ascii="Times New Roman" w:hAnsi="Times New Roman" w:cs="Times New Roman"/>
        </w:rPr>
        <w:t>Can</w:t>
      </w:r>
      <w:proofErr w:type="spellEnd"/>
      <w:r w:rsidRPr="0025548E">
        <w:rPr>
          <w:rFonts w:ascii="Times New Roman" w:hAnsi="Times New Roman" w:cs="Times New Roman"/>
        </w:rPr>
        <w:t xml:space="preserve"> Civil </w:t>
      </w:r>
      <w:proofErr w:type="spellStart"/>
      <w:r w:rsidRPr="0025548E">
        <w:rPr>
          <w:rFonts w:ascii="Times New Roman" w:hAnsi="Times New Roman" w:cs="Times New Roman"/>
        </w:rPr>
        <w:t>Society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Safeguard</w:t>
      </w:r>
      <w:proofErr w:type="spell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Rights</w:t>
      </w:r>
      <w:proofErr w:type="spellEnd"/>
      <w:r w:rsidRPr="0025548E">
        <w:rPr>
          <w:rFonts w:ascii="Times New Roman" w:hAnsi="Times New Roman" w:cs="Times New Roman"/>
        </w:rPr>
        <w:t xml:space="preserve"> in </w:t>
      </w:r>
      <w:proofErr w:type="spellStart"/>
      <w:proofErr w:type="gramStart"/>
      <w:r w:rsidRPr="0025548E">
        <w:rPr>
          <w:rFonts w:ascii="Times New Roman" w:hAnsi="Times New Roman" w:cs="Times New Roman"/>
        </w:rPr>
        <w:t>Asia</w:t>
      </w:r>
      <w:proofErr w:type="spellEnd"/>
      <w:r w:rsidRPr="0025548E">
        <w:rPr>
          <w:rFonts w:ascii="Times New Roman" w:hAnsi="Times New Roman" w:cs="Times New Roman"/>
        </w:rPr>
        <w:t>?.</w:t>
      </w:r>
      <w:proofErr w:type="gramEnd"/>
      <w:r w:rsidRPr="0025548E">
        <w:rPr>
          <w:rFonts w:ascii="Times New Roman" w:hAnsi="Times New Roman" w:cs="Times New Roman"/>
        </w:rPr>
        <w:t xml:space="preserve"> </w:t>
      </w:r>
      <w:proofErr w:type="spellStart"/>
      <w:r w:rsidRPr="0025548E">
        <w:rPr>
          <w:rFonts w:ascii="Times New Roman" w:hAnsi="Times New Roman" w:cs="Times New Roman"/>
        </w:rPr>
        <w:t>Asian</w:t>
      </w:r>
      <w:proofErr w:type="spellEnd"/>
      <w:r w:rsidRPr="0025548E">
        <w:rPr>
          <w:rFonts w:ascii="Times New Roman" w:hAnsi="Times New Roman" w:cs="Times New Roman"/>
        </w:rPr>
        <w:t xml:space="preserve"> Studies Review, </w:t>
      </w:r>
      <w:proofErr w:type="gramStart"/>
      <w:r w:rsidRPr="0025548E">
        <w:rPr>
          <w:rFonts w:ascii="Times New Roman" w:hAnsi="Times New Roman" w:cs="Times New Roman"/>
        </w:rPr>
        <w:t>1-15</w:t>
      </w:r>
      <w:proofErr w:type="gramEnd"/>
      <w:r w:rsidRPr="0025548E">
        <w:rPr>
          <w:rFonts w:ascii="Times New Roman" w:hAnsi="Times New Roman" w:cs="Times New Roman"/>
        </w:rPr>
        <w:t>.</w:t>
      </w:r>
      <w:r w:rsidR="00D6328D" w:rsidRPr="0025548E">
        <w:rPr>
          <w:rFonts w:ascii="Times New Roman" w:hAnsi="Times New Roman" w:cs="Times New Roman"/>
          <w:color w:val="000000" w:themeColor="text1"/>
        </w:rPr>
        <w:t xml:space="preserve"> </w:t>
      </w:r>
      <w:r w:rsidR="00D6328D" w:rsidRPr="0025548E">
        <w:rPr>
          <w:rFonts w:ascii="Times New Roman" w:hAnsi="Times New Roman" w:cs="Times New Roman"/>
          <w:color w:val="000000" w:themeColor="text1"/>
        </w:rPr>
        <w:t xml:space="preserve">Tillgänglig via </w:t>
      </w:r>
      <w:proofErr w:type="spellStart"/>
      <w:r w:rsidR="00D6328D" w:rsidRPr="0025548E">
        <w:rPr>
          <w:rFonts w:ascii="Times New Roman" w:hAnsi="Times New Roman" w:cs="Times New Roman"/>
          <w:color w:val="000000" w:themeColor="text1"/>
        </w:rPr>
        <w:t>LUBsearch</w:t>
      </w:r>
      <w:proofErr w:type="spellEnd"/>
      <w:r w:rsidR="00D6328D" w:rsidRPr="0025548E">
        <w:rPr>
          <w:rFonts w:ascii="Times New Roman" w:hAnsi="Times New Roman" w:cs="Times New Roman"/>
          <w:color w:val="000000" w:themeColor="text1"/>
        </w:rPr>
        <w:t>.</w:t>
      </w:r>
    </w:p>
    <w:p w14:paraId="36B3A75E" w14:textId="77777777" w:rsidR="0025548E" w:rsidRPr="0025548E" w:rsidRDefault="0025548E" w:rsidP="0025548E">
      <w:pPr>
        <w:tabs>
          <w:tab w:val="left" w:pos="-720"/>
        </w:tabs>
        <w:suppressAutoHyphens/>
        <w:rPr>
          <w:rFonts w:ascii="Times New Roman" w:hAnsi="Times New Roman" w:cs="Times New Roman"/>
        </w:rPr>
      </w:pPr>
    </w:p>
    <w:p w14:paraId="33CFB31C" w14:textId="30430FA2" w:rsidR="006111F1" w:rsidRPr="00A9730D" w:rsidRDefault="00614130" w:rsidP="00A9730D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55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Weiss, M</w:t>
      </w:r>
      <w:r w:rsidR="00D6328D" w:rsidRPr="00255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eredith</w:t>
      </w:r>
      <w:r w:rsidRPr="00255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2015. Civil society and </w:t>
      </w:r>
      <w:proofErr w:type="spellStart"/>
      <w:r w:rsidRPr="00255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democratisation</w:t>
      </w:r>
      <w:proofErr w:type="spellEnd"/>
      <w:r w:rsidRPr="00255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Southeast Asia: what is the </w:t>
      </w:r>
      <w:proofErr w:type="gramStart"/>
      <w:r w:rsidRPr="00255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connection?.</w:t>
      </w:r>
      <w:proofErr w:type="gramEnd"/>
      <w:r w:rsidRPr="00255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 </w:t>
      </w:r>
      <w:r w:rsidRPr="002554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Routledge Handbook of Southeast Asian Democratization</w:t>
      </w:r>
      <w:r w:rsidRPr="00255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(pp. 147-158). Routledge.</w:t>
      </w:r>
      <w:r w:rsidR="00143BEF" w:rsidRPr="00255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43BEF" w:rsidRPr="0025548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Tillgänglig som </w:t>
      </w:r>
      <w:proofErr w:type="spellStart"/>
      <w:r w:rsidR="00143BEF" w:rsidRPr="0025548E">
        <w:rPr>
          <w:rFonts w:ascii="Times New Roman" w:hAnsi="Times New Roman" w:cs="Times New Roman"/>
          <w:bCs/>
          <w:sz w:val="24"/>
          <w:szCs w:val="24"/>
          <w:lang w:val="sv-SE"/>
        </w:rPr>
        <w:t>Ebok</w:t>
      </w:r>
      <w:proofErr w:type="spellEnd"/>
      <w:r w:rsidR="00143BEF" w:rsidRPr="0025548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via bibliotekets hemsida</w:t>
      </w:r>
      <w:r w:rsidR="00143BEF" w:rsidRPr="0025548E">
        <w:rPr>
          <w:rFonts w:ascii="Times New Roman" w:hAnsi="Times New Roman" w:cs="Times New Roman"/>
          <w:bCs/>
          <w:sz w:val="24"/>
          <w:szCs w:val="24"/>
          <w:lang w:val="sv-SE"/>
        </w:rPr>
        <w:t>.</w:t>
      </w:r>
      <w:r w:rsidR="00143BEF" w:rsidRPr="00255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Pris: 499 kr. </w:t>
      </w:r>
    </w:p>
    <w:sectPr w:rsidR="006111F1" w:rsidRPr="00A9730D" w:rsidSect="00120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1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51D04"/>
    <w:multiLevelType w:val="hybridMultilevel"/>
    <w:tmpl w:val="E99E0FF8"/>
    <w:lvl w:ilvl="0" w:tplc="6E366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DB6179"/>
    <w:multiLevelType w:val="multilevel"/>
    <w:tmpl w:val="76FC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DD"/>
    <w:rsid w:val="000A1965"/>
    <w:rsid w:val="000A1B40"/>
    <w:rsid w:val="000C622C"/>
    <w:rsid w:val="0012041A"/>
    <w:rsid w:val="00143BEF"/>
    <w:rsid w:val="001B3917"/>
    <w:rsid w:val="0025548E"/>
    <w:rsid w:val="0026792F"/>
    <w:rsid w:val="00293CDD"/>
    <w:rsid w:val="002F6A1E"/>
    <w:rsid w:val="00323010"/>
    <w:rsid w:val="003C37F8"/>
    <w:rsid w:val="003F0D1F"/>
    <w:rsid w:val="00454E6B"/>
    <w:rsid w:val="004D05D8"/>
    <w:rsid w:val="005112A3"/>
    <w:rsid w:val="005B5ADE"/>
    <w:rsid w:val="00614130"/>
    <w:rsid w:val="00694B3D"/>
    <w:rsid w:val="009F4672"/>
    <w:rsid w:val="00A17E22"/>
    <w:rsid w:val="00A610FA"/>
    <w:rsid w:val="00A87BCE"/>
    <w:rsid w:val="00A9730D"/>
    <w:rsid w:val="00AB1F3D"/>
    <w:rsid w:val="00AC4B5F"/>
    <w:rsid w:val="00B63B09"/>
    <w:rsid w:val="00B67979"/>
    <w:rsid w:val="00BC27F0"/>
    <w:rsid w:val="00C34210"/>
    <w:rsid w:val="00CE4CEE"/>
    <w:rsid w:val="00CF7AF8"/>
    <w:rsid w:val="00D6328D"/>
    <w:rsid w:val="00D75E78"/>
    <w:rsid w:val="00EA35C5"/>
    <w:rsid w:val="00EA3605"/>
    <w:rsid w:val="00F30EF9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FCB166"/>
  <w15:chartTrackingRefBased/>
  <w15:docId w15:val="{327A821B-31BE-9F43-B4B9-160156EE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5A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nhideWhenUsed/>
    <w:rsid w:val="00293C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1B3917"/>
    <w:pPr>
      <w:ind w:left="720"/>
      <w:contextualSpacing/>
    </w:pPr>
  </w:style>
  <w:style w:type="paragraph" w:customStyle="1" w:styleId="Standard">
    <w:name w:val="Standard"/>
    <w:rsid w:val="00A17E22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1"/>
      <w:kern w:val="3"/>
      <w:sz w:val="22"/>
      <w:szCs w:val="22"/>
      <w:lang w:val="en-IE"/>
    </w:rPr>
  </w:style>
  <w:style w:type="character" w:styleId="Hyperlnk">
    <w:name w:val="Hyperlink"/>
    <w:basedOn w:val="Standardstycketeckensnitt"/>
    <w:uiPriority w:val="99"/>
    <w:unhideWhenUsed/>
    <w:rsid w:val="006141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5548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5B5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EA3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eas.edu.sg/articles-commentaries/iseas-perspective/2021-34-upstream-dams-threaten-the-economy-and-the-security-of-the-mekong-region-by-murray-hiebe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1268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dcterms:created xsi:type="dcterms:W3CDTF">2021-08-16T15:36:00Z</dcterms:created>
  <dcterms:modified xsi:type="dcterms:W3CDTF">2021-08-26T21:10:00Z</dcterms:modified>
</cp:coreProperties>
</file>