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B8C0F" w14:textId="77777777" w:rsidR="004A5092" w:rsidRPr="00971932" w:rsidRDefault="004A5092" w:rsidP="00651F15">
      <w:pPr>
        <w:jc w:val="left"/>
        <w:rPr>
          <w:rFonts w:ascii="Cambria" w:hAnsi="Cambria"/>
          <w:lang w:val="en-GB"/>
        </w:rPr>
      </w:pPr>
    </w:p>
    <w:p w14:paraId="634913B5" w14:textId="77777777" w:rsidR="004A5092" w:rsidRPr="00971932" w:rsidRDefault="004A5092" w:rsidP="00651F15">
      <w:pPr>
        <w:jc w:val="left"/>
        <w:rPr>
          <w:rFonts w:ascii="Cambria" w:hAnsi="Cambria"/>
          <w:lang w:val="en-GB"/>
        </w:rPr>
      </w:pPr>
    </w:p>
    <w:p w14:paraId="0585F521" w14:textId="77777777" w:rsidR="004A5092" w:rsidRPr="00971932" w:rsidRDefault="004A5092" w:rsidP="00651F15">
      <w:pPr>
        <w:jc w:val="center"/>
        <w:rPr>
          <w:rFonts w:ascii="Cambria" w:hAnsi="Cambria"/>
          <w:lang w:val="en-GB"/>
        </w:rPr>
      </w:pPr>
      <w:r w:rsidRPr="00971932">
        <w:rPr>
          <w:rFonts w:ascii="Cambria" w:hAnsi="Cambria"/>
          <w:noProof/>
        </w:rPr>
        <w:drawing>
          <wp:inline distT="0" distB="0" distL="0" distR="0" wp14:anchorId="44257DAA" wp14:editId="6D52C24A">
            <wp:extent cx="1420842" cy="19481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842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99574" w14:textId="77777777" w:rsidR="004A5092" w:rsidRPr="00971932" w:rsidRDefault="004A5092" w:rsidP="00651F15">
      <w:pPr>
        <w:jc w:val="center"/>
        <w:rPr>
          <w:rFonts w:ascii="Cambria" w:hAnsi="Cambria"/>
          <w:lang w:val="en-GB"/>
        </w:rPr>
      </w:pPr>
    </w:p>
    <w:p w14:paraId="13877243" w14:textId="63F2C0A3" w:rsidR="004A5092" w:rsidRPr="00971932" w:rsidRDefault="00E53399" w:rsidP="00651F15">
      <w:pPr>
        <w:pStyle w:val="Rubrik"/>
        <w:rPr>
          <w:rFonts w:ascii="Cambria" w:hAnsi="Cambria"/>
          <w:szCs w:val="24"/>
          <w:lang w:val="en-GB"/>
        </w:rPr>
      </w:pPr>
      <w:r w:rsidRPr="00971932">
        <w:rPr>
          <w:rFonts w:ascii="Cambria" w:hAnsi="Cambria"/>
          <w:szCs w:val="24"/>
          <w:lang w:val="en-GB"/>
        </w:rPr>
        <w:t>CO</w:t>
      </w:r>
      <w:r w:rsidR="00F54EA0" w:rsidRPr="00971932">
        <w:rPr>
          <w:rFonts w:ascii="Cambria" w:hAnsi="Cambria"/>
          <w:szCs w:val="24"/>
          <w:lang w:val="en-GB"/>
        </w:rPr>
        <w:t>SM23</w:t>
      </w:r>
      <w:r w:rsidR="004A5092" w:rsidRPr="00971932">
        <w:rPr>
          <w:rFonts w:ascii="Cambria" w:hAnsi="Cambria"/>
          <w:szCs w:val="24"/>
          <w:lang w:val="en-GB"/>
        </w:rPr>
        <w:t xml:space="preserve"> Contemporary Chinese Society</w:t>
      </w:r>
    </w:p>
    <w:p w14:paraId="4E373634" w14:textId="7C6DB879" w:rsidR="004A5092" w:rsidRPr="00971932" w:rsidRDefault="00E53399" w:rsidP="00651F15">
      <w:pPr>
        <w:jc w:val="center"/>
        <w:rPr>
          <w:rFonts w:ascii="Cambria" w:hAnsi="Cambria"/>
          <w:lang w:val="en-GB"/>
        </w:rPr>
      </w:pPr>
      <w:r w:rsidRPr="00971932">
        <w:rPr>
          <w:rFonts w:ascii="Cambria" w:hAnsi="Cambria"/>
          <w:lang w:val="en-GB"/>
        </w:rPr>
        <w:t>Spring Semester 202</w:t>
      </w:r>
      <w:r w:rsidR="000E1D9C">
        <w:rPr>
          <w:rFonts w:ascii="Cambria" w:hAnsi="Cambria"/>
          <w:lang w:val="en-GB"/>
        </w:rPr>
        <w:t>3</w:t>
      </w:r>
    </w:p>
    <w:p w14:paraId="31E4BD63" w14:textId="2F424FAA" w:rsidR="00E4694A" w:rsidRPr="0063263A" w:rsidRDefault="00E4694A" w:rsidP="00E4694A">
      <w:pPr>
        <w:rPr>
          <w:rFonts w:ascii="Cambria" w:hAnsi="Cambria"/>
        </w:rPr>
      </w:pPr>
    </w:p>
    <w:p w14:paraId="1DF6F84A" w14:textId="269FE5F5" w:rsidR="00E4694A" w:rsidRPr="0063263A" w:rsidRDefault="00E4694A" w:rsidP="00E4694A">
      <w:pPr>
        <w:rPr>
          <w:rFonts w:ascii="Cambria" w:hAnsi="Cambria"/>
        </w:rPr>
      </w:pPr>
    </w:p>
    <w:p w14:paraId="3F8E0A7F" w14:textId="47358194" w:rsidR="000523AF" w:rsidRDefault="000523AF" w:rsidP="00E4694A">
      <w:pPr>
        <w:rPr>
          <w:rFonts w:ascii="Cambria" w:hAnsi="Cambria"/>
        </w:rPr>
      </w:pPr>
    </w:p>
    <w:p w14:paraId="6343B7FD" w14:textId="019206B9" w:rsidR="000523AF" w:rsidRDefault="000523AF" w:rsidP="000523AF">
      <w:pPr>
        <w:rPr>
          <w:rFonts w:ascii="Cambria" w:eastAsia="Times New Roman" w:hAnsi="Cambria"/>
          <w:color w:val="000000" w:themeColor="text1"/>
          <w:lang w:val="en-GB"/>
        </w:rPr>
      </w:pPr>
      <w:r w:rsidRPr="004C5728">
        <w:rPr>
          <w:rFonts w:ascii="Cambria" w:eastAsia="Times New Roman" w:hAnsi="Cambria"/>
          <w:b/>
          <w:color w:val="000000" w:themeColor="text1"/>
          <w:lang w:val="en-GB"/>
        </w:rPr>
        <w:t xml:space="preserve">Additional </w:t>
      </w:r>
      <w:r>
        <w:rPr>
          <w:rFonts w:ascii="Cambria" w:eastAsia="Times New Roman" w:hAnsi="Cambria"/>
          <w:b/>
          <w:color w:val="000000" w:themeColor="text1"/>
          <w:lang w:val="en-GB"/>
        </w:rPr>
        <w:t>r</w:t>
      </w:r>
      <w:r w:rsidRPr="004C5728">
        <w:rPr>
          <w:rFonts w:ascii="Cambria" w:eastAsia="Times New Roman" w:hAnsi="Cambria"/>
          <w:b/>
          <w:color w:val="000000" w:themeColor="text1"/>
          <w:lang w:val="en-GB"/>
        </w:rPr>
        <w:t>eadings</w:t>
      </w:r>
      <w:r>
        <w:rPr>
          <w:rFonts w:ascii="Cambria" w:eastAsia="Times New Roman" w:hAnsi="Cambria"/>
          <w:b/>
          <w:color w:val="000000" w:themeColor="text1"/>
          <w:lang w:val="en-GB"/>
        </w:rPr>
        <w:t>:</w:t>
      </w:r>
      <w:r>
        <w:rPr>
          <w:rFonts w:ascii="Cambria" w:eastAsia="Times New Roman" w:hAnsi="Cambria"/>
          <w:color w:val="000000" w:themeColor="text1"/>
          <w:lang w:val="en-GB"/>
        </w:rPr>
        <w:t xml:space="preserve"> </w:t>
      </w:r>
      <w:r w:rsidRPr="004C5728">
        <w:rPr>
          <w:rFonts w:ascii="Cambria" w:eastAsia="Times New Roman" w:hAnsi="Cambria"/>
          <w:color w:val="000000" w:themeColor="text1"/>
          <w:lang w:val="en-GB"/>
        </w:rPr>
        <w:t xml:space="preserve">200 pages of readings selected to augment </w:t>
      </w:r>
      <w:r>
        <w:rPr>
          <w:rFonts w:ascii="Cambria" w:eastAsia="Times New Roman" w:hAnsi="Cambria"/>
          <w:color w:val="000000" w:themeColor="text1"/>
          <w:lang w:val="en-GB"/>
        </w:rPr>
        <w:t>lectures, and seminars.</w:t>
      </w:r>
    </w:p>
    <w:p w14:paraId="66113F52" w14:textId="3EB72A5F" w:rsidR="006F339A" w:rsidRDefault="006F339A" w:rsidP="00E4694A">
      <w:pPr>
        <w:rPr>
          <w:rFonts w:ascii="Cambria" w:hAnsi="Cambria"/>
        </w:rPr>
      </w:pPr>
    </w:p>
    <w:p w14:paraId="75866A80" w14:textId="3BE77428" w:rsidR="00000297" w:rsidRPr="00FC7C48" w:rsidRDefault="00FC7C48" w:rsidP="00651F15">
      <w:pPr>
        <w:jc w:val="left"/>
        <w:rPr>
          <w:rFonts w:ascii="Cambria" w:hAnsi="Cambria"/>
          <w:b/>
          <w:bCs/>
          <w:lang w:val="de-DE"/>
        </w:rPr>
      </w:pPr>
      <w:r w:rsidRPr="00FC7C48">
        <w:rPr>
          <w:rFonts w:ascii="Cambria" w:hAnsi="Cambria"/>
          <w:b/>
          <w:bCs/>
          <w:lang w:val="de-DE"/>
        </w:rPr>
        <w:t>Books</w:t>
      </w:r>
    </w:p>
    <w:p w14:paraId="2EEC4204" w14:textId="77777777" w:rsidR="00FC7C48" w:rsidRDefault="00FC7C48" w:rsidP="00651F15">
      <w:pPr>
        <w:jc w:val="left"/>
        <w:rPr>
          <w:rFonts w:ascii="Calibri" w:eastAsia="Times New Roman" w:hAnsi="Calibri" w:cs="Calibri"/>
          <w:lang w:eastAsia="zh-CN"/>
        </w:rPr>
      </w:pPr>
    </w:p>
    <w:p w14:paraId="71E77AB7" w14:textId="752D7A05" w:rsidR="00FC7C48" w:rsidRPr="00BC248D" w:rsidRDefault="00FC7C48" w:rsidP="00FC7C48">
      <w:pPr>
        <w:jc w:val="left"/>
        <w:rPr>
          <w:rFonts w:ascii="Calibri" w:eastAsia="Times New Roman" w:hAnsi="Calibri" w:cs="Calibri"/>
          <w:lang w:eastAsia="zh-CN"/>
        </w:rPr>
      </w:pPr>
      <w:proofErr w:type="spellStart"/>
      <w:r w:rsidRPr="00BC248D">
        <w:rPr>
          <w:rFonts w:ascii="Calibri" w:eastAsia="Times New Roman" w:hAnsi="Calibri" w:cs="Calibri"/>
          <w:lang w:eastAsia="zh-CN"/>
        </w:rPr>
        <w:t>Grivoyannis</w:t>
      </w:r>
      <w:proofErr w:type="spellEnd"/>
      <w:r w:rsidRPr="00BC248D">
        <w:rPr>
          <w:rFonts w:ascii="Calibri" w:eastAsia="Times New Roman" w:hAnsi="Calibri" w:cs="Calibri"/>
          <w:lang w:eastAsia="zh-CN"/>
        </w:rPr>
        <w:t xml:space="preserve">, Elias C., </w:t>
      </w:r>
      <w:r w:rsidRPr="00BC248D">
        <w:rPr>
          <w:rFonts w:ascii="Calibri" w:eastAsia="Times New Roman" w:hAnsi="Calibri" w:cs="Calibri"/>
          <w:i/>
          <w:iCs/>
          <w:lang w:eastAsia="zh-CN"/>
        </w:rPr>
        <w:t>The New Chinese Economy: Dynamic Transitions into the Future</w:t>
      </w:r>
      <w:r w:rsidRPr="00BC248D">
        <w:rPr>
          <w:rFonts w:ascii="Calibri" w:eastAsia="Times New Roman" w:hAnsi="Calibri" w:cs="Calibri"/>
          <w:lang w:eastAsia="zh-CN"/>
        </w:rPr>
        <w:t xml:space="preserve">. Palgrave Macmillan, 2012 (Chapter 1) </w:t>
      </w:r>
      <w:r>
        <w:rPr>
          <w:rFonts w:ascii="Calibri" w:eastAsia="Times New Roman" w:hAnsi="Calibri" w:cs="Calibri"/>
          <w:lang w:eastAsia="zh-CN"/>
        </w:rPr>
        <w:t>E-book via LU</w:t>
      </w:r>
      <w:r w:rsidR="00CC3DB9">
        <w:rPr>
          <w:rFonts w:ascii="Calibri" w:eastAsia="Times New Roman" w:hAnsi="Calibri" w:cs="Calibri"/>
          <w:lang w:eastAsia="zh-CN"/>
        </w:rPr>
        <w:t>B</w:t>
      </w:r>
      <w:r w:rsidRPr="00BC248D">
        <w:rPr>
          <w:rFonts w:ascii="Calibri" w:eastAsia="Times New Roman" w:hAnsi="Calibri" w:cs="Calibri"/>
          <w:lang w:eastAsia="zh-CN"/>
        </w:rPr>
        <w:br/>
        <w:t>1396 SEK</w:t>
      </w:r>
      <w:r w:rsidRPr="00BC248D">
        <w:rPr>
          <w:rFonts w:ascii="Calibri" w:eastAsia="Times New Roman" w:hAnsi="Calibri" w:cs="Calibri"/>
          <w:lang w:eastAsia="zh-CN"/>
        </w:rPr>
        <w:br/>
        <w:t xml:space="preserve">25 pages </w:t>
      </w:r>
    </w:p>
    <w:p w14:paraId="70B3E300" w14:textId="77777777" w:rsidR="00FC7C48" w:rsidRDefault="00FC7C48" w:rsidP="00651F15">
      <w:pPr>
        <w:jc w:val="left"/>
        <w:rPr>
          <w:rFonts w:ascii="Calibri" w:eastAsia="Times New Roman" w:hAnsi="Calibri" w:cs="Calibri"/>
          <w:lang w:eastAsia="zh-CN"/>
        </w:rPr>
      </w:pPr>
    </w:p>
    <w:p w14:paraId="022BA4B9" w14:textId="55854824" w:rsidR="00FC7C48" w:rsidRPr="00BC248D" w:rsidRDefault="00FC7C48" w:rsidP="00FC7C48">
      <w:pPr>
        <w:jc w:val="left"/>
        <w:rPr>
          <w:rFonts w:eastAsia="Times New Roman" w:cs="Calibri"/>
          <w:lang w:eastAsia="zh-CN"/>
        </w:rPr>
      </w:pPr>
      <w:r w:rsidRPr="00BC248D">
        <w:rPr>
          <w:rFonts w:eastAsia="Times New Roman" w:cs="Calibri"/>
          <w:lang w:eastAsia="zh-CN"/>
        </w:rPr>
        <w:t xml:space="preserve">Harrell, </w:t>
      </w:r>
      <w:proofErr w:type="spellStart"/>
      <w:r w:rsidRPr="00BC248D">
        <w:rPr>
          <w:rFonts w:eastAsia="Times New Roman" w:cs="Calibri"/>
          <w:lang w:eastAsia="zh-CN"/>
        </w:rPr>
        <w:t>Stevan</w:t>
      </w:r>
      <w:proofErr w:type="spellEnd"/>
      <w:r w:rsidRPr="00BC248D">
        <w:rPr>
          <w:rFonts w:eastAsia="Times New Roman" w:cs="Calibri"/>
          <w:lang w:eastAsia="zh-CN"/>
        </w:rPr>
        <w:t xml:space="preserve"> and Santos, </w:t>
      </w:r>
      <w:proofErr w:type="spellStart"/>
      <w:r w:rsidRPr="00BC248D">
        <w:rPr>
          <w:rFonts w:eastAsia="Times New Roman" w:cs="Calibri"/>
          <w:lang w:eastAsia="zh-CN"/>
        </w:rPr>
        <w:t>Gonçalo</w:t>
      </w:r>
      <w:proofErr w:type="spellEnd"/>
      <w:r w:rsidRPr="00BC248D">
        <w:rPr>
          <w:rFonts w:eastAsia="Times New Roman" w:cs="Calibri"/>
          <w:lang w:eastAsia="zh-CN"/>
        </w:rPr>
        <w:t xml:space="preserve">, “Introduction”. In: </w:t>
      </w:r>
      <w:r w:rsidRPr="00BC248D">
        <w:rPr>
          <w:rFonts w:eastAsia="Times New Roman" w:cs="Calibri"/>
          <w:i/>
          <w:iCs/>
          <w:lang w:eastAsia="zh-CN"/>
        </w:rPr>
        <w:t>Transforming Patriarchy: Chinese Families in the Twenty-First Century</w:t>
      </w:r>
      <w:r w:rsidRPr="00BC248D">
        <w:rPr>
          <w:rFonts w:eastAsia="Times New Roman" w:cs="Calibri"/>
          <w:lang w:eastAsia="zh-CN"/>
        </w:rPr>
        <w:t>, Seattle: University of Washington Press, 2016, 3-36</w:t>
      </w:r>
      <w:r>
        <w:rPr>
          <w:rFonts w:eastAsia="Times New Roman" w:cs="Calibri"/>
          <w:lang w:eastAsia="zh-CN"/>
        </w:rPr>
        <w:t xml:space="preserve"> (Reference book available at Asia Library)</w:t>
      </w:r>
      <w:r w:rsidRPr="00BC248D">
        <w:rPr>
          <w:rFonts w:eastAsia="Times New Roman" w:cs="Calibri"/>
          <w:lang w:eastAsia="zh-CN"/>
        </w:rPr>
        <w:br/>
        <w:t xml:space="preserve">259 SEK </w:t>
      </w:r>
    </w:p>
    <w:p w14:paraId="5F5B0A1F" w14:textId="18027E81" w:rsidR="00FC7C48" w:rsidRDefault="00FC7C48" w:rsidP="00FC7C48">
      <w:pPr>
        <w:jc w:val="left"/>
        <w:rPr>
          <w:rFonts w:eastAsia="Times New Roman" w:cs="Calibri"/>
          <w:lang w:eastAsia="zh-CN"/>
        </w:rPr>
      </w:pPr>
      <w:r w:rsidRPr="00BC248D">
        <w:rPr>
          <w:rFonts w:eastAsia="Times New Roman" w:cs="Calibri"/>
          <w:lang w:eastAsia="zh-CN"/>
        </w:rPr>
        <w:t>33 pages</w:t>
      </w:r>
    </w:p>
    <w:p w14:paraId="32BBE8DD" w14:textId="6DE1437E" w:rsidR="00FC7C48" w:rsidRDefault="00FC7C48" w:rsidP="00FC7C48">
      <w:pPr>
        <w:jc w:val="left"/>
        <w:rPr>
          <w:rFonts w:eastAsia="Times New Roman" w:cs="Calibri"/>
          <w:lang w:eastAsia="zh-CN"/>
        </w:rPr>
      </w:pPr>
    </w:p>
    <w:p w14:paraId="42482327" w14:textId="54C99C7D" w:rsidR="00FC7C48" w:rsidRDefault="00FC7C48" w:rsidP="00FC7C48">
      <w:pPr>
        <w:jc w:val="left"/>
        <w:rPr>
          <w:rFonts w:ascii="Calibri" w:eastAsia="Times New Roman" w:hAnsi="Calibri" w:cs="Calibri"/>
          <w:lang w:eastAsia="zh-CN"/>
        </w:rPr>
      </w:pPr>
      <w:r w:rsidRPr="00BC248D">
        <w:rPr>
          <w:rFonts w:ascii="Calibri" w:eastAsia="Times New Roman" w:hAnsi="Calibri" w:cs="Calibri"/>
          <w:lang w:eastAsia="zh-CN"/>
        </w:rPr>
        <w:t xml:space="preserve">Joseph, William A. Red. </w:t>
      </w:r>
      <w:r w:rsidRPr="00BC248D">
        <w:rPr>
          <w:rFonts w:ascii="Calibri" w:eastAsia="Times New Roman" w:hAnsi="Calibri" w:cs="Calibri"/>
          <w:i/>
          <w:iCs/>
          <w:lang w:eastAsia="zh-CN"/>
        </w:rPr>
        <w:t>Politics in China: An Introduction</w:t>
      </w:r>
      <w:r w:rsidRPr="00BC248D">
        <w:rPr>
          <w:rFonts w:ascii="Calibri" w:eastAsia="Times New Roman" w:hAnsi="Calibri" w:cs="Calibri"/>
          <w:lang w:eastAsia="zh-CN"/>
        </w:rPr>
        <w:t>, University Press, 2019, Third edition (chapter 5, 9, 15). E-book via LU</w:t>
      </w:r>
      <w:r w:rsidR="00CC3DB9">
        <w:rPr>
          <w:rFonts w:ascii="Calibri" w:eastAsia="Times New Roman" w:hAnsi="Calibri" w:cs="Calibri"/>
          <w:lang w:eastAsia="zh-CN"/>
        </w:rPr>
        <w:t>B</w:t>
      </w:r>
      <w:r w:rsidRPr="00BC248D">
        <w:rPr>
          <w:rFonts w:ascii="Calibri" w:eastAsia="Times New Roman" w:hAnsi="Calibri" w:cs="Calibri"/>
          <w:lang w:eastAsia="zh-CN"/>
        </w:rPr>
        <w:br/>
        <w:t xml:space="preserve">389 SEK, </w:t>
      </w:r>
      <w:r w:rsidRPr="00BC248D">
        <w:rPr>
          <w:rFonts w:ascii="Calibri" w:eastAsia="Times New Roman" w:hAnsi="Calibri" w:cs="Calibri"/>
          <w:lang w:eastAsia="zh-CN"/>
        </w:rPr>
        <w:br/>
        <w:t>88 pages.</w:t>
      </w:r>
      <w:r w:rsidRPr="0013645E">
        <w:rPr>
          <w:rFonts w:ascii="Calibri" w:eastAsia="Times New Roman" w:hAnsi="Calibri" w:cs="Calibri"/>
          <w:lang w:eastAsia="zh-CN"/>
        </w:rPr>
        <w:t xml:space="preserve"> </w:t>
      </w:r>
    </w:p>
    <w:p w14:paraId="10FCCFD9" w14:textId="4DBE8083" w:rsidR="00FC7C48" w:rsidRDefault="00FC7C48" w:rsidP="00FC7C48">
      <w:pPr>
        <w:jc w:val="left"/>
        <w:rPr>
          <w:rFonts w:ascii="Calibri" w:eastAsia="Times New Roman" w:hAnsi="Calibri" w:cs="Calibri"/>
          <w:lang w:eastAsia="zh-CN"/>
        </w:rPr>
      </w:pPr>
    </w:p>
    <w:p w14:paraId="78582FF5" w14:textId="64717F5C" w:rsidR="00FC7C48" w:rsidRPr="00BC248D" w:rsidRDefault="00FC7C48" w:rsidP="00FC7C48">
      <w:pPr>
        <w:shd w:val="clear" w:color="auto" w:fill="FFFFFF"/>
        <w:jc w:val="left"/>
        <w:rPr>
          <w:rFonts w:ascii="Calibri" w:eastAsia="Times New Roman" w:hAnsi="Calibri" w:cs="Calibri"/>
          <w:lang w:eastAsia="zh-CN"/>
        </w:rPr>
      </w:pPr>
      <w:r w:rsidRPr="00BC248D">
        <w:rPr>
          <w:rFonts w:ascii="Calibri" w:eastAsia="Times New Roman" w:hAnsi="Calibri" w:cs="Calibri"/>
          <w:lang w:eastAsia="zh-CN"/>
        </w:rPr>
        <w:t xml:space="preserve">Kennedy, David, and Joseph E. Stiglitz, </w:t>
      </w:r>
      <w:r w:rsidRPr="00BC248D">
        <w:rPr>
          <w:rFonts w:ascii="Calibri" w:eastAsia="Times New Roman" w:hAnsi="Calibri" w:cs="Calibri"/>
          <w:i/>
          <w:iCs/>
          <w:lang w:eastAsia="zh-CN"/>
        </w:rPr>
        <w:t>Law and Economics with Chinese Characteristics: Institutions for Promoting Development in the Twenty-First Century</w:t>
      </w:r>
      <w:r w:rsidRPr="00BC248D">
        <w:rPr>
          <w:rFonts w:ascii="Calibri" w:eastAsia="Times New Roman" w:hAnsi="Calibri" w:cs="Calibri"/>
          <w:lang w:eastAsia="zh-CN"/>
        </w:rPr>
        <w:t xml:space="preserve">, 2013 (Chapter 6) </w:t>
      </w:r>
      <w:proofErr w:type="spellStart"/>
      <w:r>
        <w:rPr>
          <w:rFonts w:ascii="Calibri" w:eastAsia="Times New Roman" w:hAnsi="Calibri" w:cs="Calibri"/>
          <w:lang w:eastAsia="zh-CN"/>
        </w:rPr>
        <w:t>Ebook</w:t>
      </w:r>
      <w:proofErr w:type="spellEnd"/>
      <w:r>
        <w:rPr>
          <w:rFonts w:ascii="Calibri" w:eastAsia="Times New Roman" w:hAnsi="Calibri" w:cs="Calibri"/>
          <w:lang w:eastAsia="zh-CN"/>
        </w:rPr>
        <w:t xml:space="preserve"> via </w:t>
      </w:r>
      <w:proofErr w:type="spellStart"/>
      <w:r>
        <w:rPr>
          <w:rFonts w:ascii="Calibri" w:eastAsia="Times New Roman" w:hAnsi="Calibri" w:cs="Calibri"/>
          <w:lang w:eastAsia="zh-CN"/>
        </w:rPr>
        <w:t>LU</w:t>
      </w:r>
      <w:r w:rsidR="00CC3DB9">
        <w:rPr>
          <w:rFonts w:ascii="Calibri" w:eastAsia="Times New Roman" w:hAnsi="Calibri" w:cs="Calibri"/>
          <w:lang w:eastAsia="zh-CN"/>
        </w:rPr>
        <w:t>B</w:t>
      </w:r>
      <w:proofErr w:type="spellEnd"/>
    </w:p>
    <w:p w14:paraId="6A34B586" w14:textId="77777777" w:rsidR="00FC7C48" w:rsidRPr="00BC248D" w:rsidRDefault="00FC7C48" w:rsidP="00FC7C48">
      <w:pPr>
        <w:shd w:val="clear" w:color="auto" w:fill="FFFFFF"/>
        <w:jc w:val="left"/>
        <w:rPr>
          <w:rFonts w:ascii="Times New Roman" w:eastAsia="Times New Roman" w:hAnsi="Times New Roman"/>
          <w:lang w:eastAsia="zh-CN"/>
        </w:rPr>
      </w:pPr>
      <w:r w:rsidRPr="00BC248D">
        <w:rPr>
          <w:rFonts w:ascii="Calibri" w:eastAsia="Times New Roman" w:hAnsi="Calibri" w:cs="Calibri"/>
          <w:lang w:eastAsia="zh-CN"/>
        </w:rPr>
        <w:t>696 SEK</w:t>
      </w:r>
    </w:p>
    <w:p w14:paraId="0324C8B3" w14:textId="77777777" w:rsidR="00FC7C48" w:rsidRPr="00BC248D" w:rsidRDefault="00FC7C48" w:rsidP="00FC7C48">
      <w:pPr>
        <w:shd w:val="clear" w:color="auto" w:fill="FFFFFF"/>
        <w:jc w:val="left"/>
        <w:rPr>
          <w:rFonts w:ascii="Calibri" w:eastAsia="Times New Roman" w:hAnsi="Calibri" w:cs="Calibri"/>
          <w:lang w:eastAsia="zh-CN"/>
        </w:rPr>
      </w:pPr>
      <w:r w:rsidRPr="00BC248D">
        <w:rPr>
          <w:rFonts w:ascii="Calibri" w:eastAsia="Times New Roman" w:hAnsi="Calibri" w:cs="Calibri"/>
          <w:lang w:eastAsia="zh-CN"/>
        </w:rPr>
        <w:t xml:space="preserve">20 pages </w:t>
      </w:r>
    </w:p>
    <w:p w14:paraId="205502C6" w14:textId="77777777" w:rsidR="00FC7C48" w:rsidRDefault="00FC7C48" w:rsidP="00FC7C48">
      <w:pPr>
        <w:jc w:val="left"/>
        <w:rPr>
          <w:rFonts w:ascii="Calibri" w:eastAsia="Times New Roman" w:hAnsi="Calibri" w:cs="Calibri"/>
          <w:lang w:eastAsia="zh-CN"/>
        </w:rPr>
      </w:pPr>
    </w:p>
    <w:p w14:paraId="75E73779" w14:textId="0BA217A3" w:rsidR="00FC7C48" w:rsidRPr="00CC3DB9" w:rsidRDefault="00FC7C48" w:rsidP="00FC7C48">
      <w:pPr>
        <w:jc w:val="left"/>
        <w:rPr>
          <w:rFonts w:ascii="Calibri" w:eastAsia="Times New Roman" w:hAnsi="Calibri" w:cs="Calibri"/>
          <w:lang w:eastAsia="zh-CN"/>
        </w:rPr>
      </w:pPr>
      <w:r w:rsidRPr="00BC248D">
        <w:rPr>
          <w:rFonts w:ascii="Calibri" w:eastAsia="Times New Roman" w:hAnsi="Calibri" w:cs="Calibri"/>
          <w:lang w:eastAsia="zh-CN"/>
        </w:rPr>
        <w:t xml:space="preserve">Spence, Jonathan, </w:t>
      </w:r>
      <w:r w:rsidRPr="00BC248D">
        <w:rPr>
          <w:rFonts w:ascii="Calibri" w:eastAsia="Times New Roman" w:hAnsi="Calibri" w:cs="Calibri"/>
          <w:i/>
          <w:iCs/>
          <w:lang w:eastAsia="zh-CN"/>
        </w:rPr>
        <w:t>The Search for Modern China</w:t>
      </w:r>
      <w:r w:rsidRPr="00BC248D">
        <w:rPr>
          <w:rFonts w:ascii="Calibri" w:eastAsia="Times New Roman" w:hAnsi="Calibri" w:cs="Calibri"/>
          <w:lang w:eastAsia="zh-CN"/>
        </w:rPr>
        <w:t>, New York: Norton, 2013</w:t>
      </w:r>
      <w:r w:rsidR="00CC3DB9">
        <w:rPr>
          <w:rFonts w:ascii="Calibri" w:eastAsia="Times New Roman" w:hAnsi="Calibri" w:cs="Calibri"/>
          <w:lang w:eastAsia="zh-CN"/>
        </w:rPr>
        <w:t xml:space="preserve"> (</w:t>
      </w:r>
      <w:r w:rsidRPr="00BC248D">
        <w:rPr>
          <w:rFonts w:ascii="Calibri" w:eastAsia="Times New Roman" w:hAnsi="Calibri" w:cs="Calibri"/>
          <w:lang w:eastAsia="zh-CN"/>
        </w:rPr>
        <w:t>Chapters 19-22</w:t>
      </w:r>
      <w:r w:rsidR="00CC3DB9">
        <w:rPr>
          <w:rFonts w:ascii="Calibri" w:eastAsia="Times New Roman" w:hAnsi="Calibri" w:cs="Calibri"/>
          <w:lang w:eastAsia="zh-CN"/>
        </w:rPr>
        <w:t>) Book via LUB</w:t>
      </w:r>
      <w:r w:rsidRPr="00BC248D">
        <w:rPr>
          <w:rFonts w:ascii="Calibri" w:eastAsia="Times New Roman" w:hAnsi="Calibri" w:cs="Calibri"/>
          <w:lang w:eastAsia="zh-CN"/>
        </w:rPr>
        <w:br/>
      </w:r>
      <w:r w:rsidRPr="00BC248D">
        <w:rPr>
          <w:rFonts w:ascii="Calibri" w:eastAsia="Times New Roman" w:hAnsi="Calibri" w:cs="Calibri"/>
          <w:lang w:eastAsia="zh-CN"/>
        </w:rPr>
        <w:lastRenderedPageBreak/>
        <w:t>249 SEK</w:t>
      </w:r>
      <w:r w:rsidRPr="00BC248D">
        <w:rPr>
          <w:rFonts w:ascii="Calibri" w:eastAsia="Times New Roman" w:hAnsi="Calibri" w:cs="Calibri"/>
          <w:lang w:eastAsia="zh-CN"/>
        </w:rPr>
        <w:br/>
        <w:t>150 pages</w:t>
      </w:r>
      <w:r w:rsidRPr="0013645E">
        <w:rPr>
          <w:rFonts w:ascii="Calibri" w:eastAsia="Times New Roman" w:hAnsi="Calibri" w:cs="Calibri"/>
          <w:lang w:eastAsia="zh-CN"/>
        </w:rPr>
        <w:t xml:space="preserve"> </w:t>
      </w:r>
    </w:p>
    <w:p w14:paraId="0517DDD9" w14:textId="77777777" w:rsidR="00FC7C48" w:rsidRDefault="00FC7C48" w:rsidP="00651F15">
      <w:pPr>
        <w:jc w:val="left"/>
        <w:rPr>
          <w:rFonts w:ascii="Calibri" w:eastAsia="Times New Roman" w:hAnsi="Calibri" w:cs="Calibri"/>
          <w:lang w:eastAsia="zh-CN"/>
        </w:rPr>
      </w:pPr>
    </w:p>
    <w:p w14:paraId="1FC4E2D1" w14:textId="77777777" w:rsidR="00CC3DB9" w:rsidRDefault="00CC3DB9" w:rsidP="00651F15">
      <w:pPr>
        <w:jc w:val="left"/>
        <w:rPr>
          <w:rFonts w:ascii="Calibri" w:eastAsia="Times New Roman" w:hAnsi="Calibri" w:cs="Calibri"/>
          <w:b/>
          <w:bCs/>
          <w:lang w:eastAsia="zh-CN"/>
        </w:rPr>
      </w:pPr>
    </w:p>
    <w:p w14:paraId="339B8FC6" w14:textId="32707853" w:rsidR="00FC7C48" w:rsidRDefault="00CC3DB9" w:rsidP="00651F15">
      <w:pPr>
        <w:jc w:val="left"/>
        <w:rPr>
          <w:rFonts w:ascii="Calibri" w:eastAsia="Times New Roman" w:hAnsi="Calibri" w:cs="Calibri"/>
          <w:b/>
          <w:bCs/>
          <w:lang w:eastAsia="zh-CN"/>
        </w:rPr>
      </w:pPr>
      <w:r w:rsidRPr="00CC3DB9">
        <w:rPr>
          <w:rFonts w:ascii="Calibri" w:eastAsia="Times New Roman" w:hAnsi="Calibri" w:cs="Calibri"/>
          <w:b/>
          <w:bCs/>
          <w:lang w:eastAsia="zh-CN"/>
        </w:rPr>
        <w:t>Articles</w:t>
      </w:r>
    </w:p>
    <w:p w14:paraId="0FD2DCB5" w14:textId="77777777" w:rsidR="00CC3DB9" w:rsidRDefault="00CC3DB9" w:rsidP="00651F15">
      <w:pPr>
        <w:jc w:val="left"/>
        <w:rPr>
          <w:rFonts w:ascii="Calibri" w:eastAsia="Times New Roman" w:hAnsi="Calibri" w:cs="Calibri"/>
          <w:lang w:eastAsia="zh-CN"/>
        </w:rPr>
      </w:pPr>
    </w:p>
    <w:p w14:paraId="14348426" w14:textId="7FA68DD1" w:rsidR="0013645E" w:rsidRPr="004B55FB" w:rsidRDefault="0013645E" w:rsidP="00651F15">
      <w:pPr>
        <w:jc w:val="left"/>
        <w:rPr>
          <w:rFonts w:ascii="Calibri" w:eastAsia="Times New Roman" w:hAnsi="Calibri" w:cs="Calibri"/>
          <w:lang w:eastAsia="zh-CN"/>
        </w:rPr>
      </w:pPr>
      <w:r w:rsidRPr="004B55FB">
        <w:rPr>
          <w:rFonts w:ascii="Calibri" w:eastAsia="Times New Roman" w:hAnsi="Calibri" w:cs="Calibri"/>
          <w:lang w:eastAsia="zh-CN"/>
        </w:rPr>
        <w:t xml:space="preserve">Abramson, Kara. “Gender, Uyghur Identity, and the Story of Nuzugum.” </w:t>
      </w:r>
      <w:r w:rsidRPr="004B55FB">
        <w:rPr>
          <w:rFonts w:ascii="Calibri" w:eastAsia="Times New Roman" w:hAnsi="Calibri" w:cs="Calibri"/>
          <w:i/>
          <w:iCs/>
          <w:lang w:eastAsia="zh-CN"/>
        </w:rPr>
        <w:t>The Journal of Asian Studies</w:t>
      </w:r>
      <w:r w:rsidRPr="004B55FB">
        <w:rPr>
          <w:rFonts w:ascii="Calibri" w:eastAsia="Times New Roman" w:hAnsi="Calibri" w:cs="Calibri"/>
          <w:lang w:eastAsia="zh-CN"/>
        </w:rPr>
        <w:t xml:space="preserve">, </w:t>
      </w:r>
      <w:r w:rsidR="001C4FAD" w:rsidRPr="004B55FB">
        <w:rPr>
          <w:rFonts w:ascii="Calibri" w:eastAsia="Times New Roman" w:hAnsi="Calibri" w:cs="Calibri"/>
          <w:lang w:eastAsia="zh-CN"/>
        </w:rPr>
        <w:t>(2012), 71:4</w:t>
      </w:r>
      <w:r w:rsidRPr="004B55FB">
        <w:rPr>
          <w:rFonts w:ascii="Calibri" w:eastAsia="Times New Roman" w:hAnsi="Calibri" w:cs="Calibri"/>
          <w:lang w:eastAsia="zh-CN"/>
        </w:rPr>
        <w:t>, pp. 1069–91.</w:t>
      </w:r>
      <w:r w:rsidRPr="004B55FB">
        <w:rPr>
          <w:rFonts w:ascii="Calibri" w:eastAsia="Times New Roman" w:hAnsi="Calibri" w:cs="Calibri"/>
          <w:lang w:eastAsia="zh-CN"/>
        </w:rPr>
        <w:br/>
        <w:t xml:space="preserve">23 pages </w:t>
      </w:r>
    </w:p>
    <w:p w14:paraId="4D556E03" w14:textId="77777777" w:rsidR="00D06CA0" w:rsidRPr="004B55FB" w:rsidRDefault="00D06CA0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3DBE66EB" w14:textId="616A40E7" w:rsidR="0013645E" w:rsidRPr="004B55FB" w:rsidRDefault="0013645E" w:rsidP="00651F15">
      <w:pPr>
        <w:jc w:val="left"/>
        <w:rPr>
          <w:rFonts w:ascii="Calibri" w:eastAsia="Times New Roman" w:hAnsi="Calibri" w:cs="Calibri"/>
          <w:lang w:eastAsia="zh-CN"/>
        </w:rPr>
      </w:pPr>
      <w:r w:rsidRPr="004B55FB">
        <w:rPr>
          <w:rFonts w:ascii="Calibri" w:eastAsia="Times New Roman" w:hAnsi="Calibri" w:cs="Calibri"/>
          <w:lang w:eastAsia="zh-CN"/>
        </w:rPr>
        <w:t xml:space="preserve">Ahlers, Anna L., and Gunter Schubert, “Strategic Modelling: ‘Building a New Socialist Countryside’ in Three Chinese Counties,” </w:t>
      </w:r>
      <w:r w:rsidRPr="004B55FB">
        <w:rPr>
          <w:rFonts w:ascii="Calibri" w:eastAsia="Times New Roman" w:hAnsi="Calibri" w:cs="Calibri"/>
          <w:i/>
          <w:iCs/>
          <w:lang w:eastAsia="zh-CN"/>
        </w:rPr>
        <w:t>The China Quarterly</w:t>
      </w:r>
      <w:r w:rsidRPr="004B55FB">
        <w:rPr>
          <w:rFonts w:ascii="Calibri" w:eastAsia="Times New Roman" w:hAnsi="Calibri" w:cs="Calibri"/>
          <w:lang w:eastAsia="zh-CN"/>
        </w:rPr>
        <w:t>, (2013), 216, pp. 831– 849.</w:t>
      </w:r>
      <w:r w:rsidRPr="004B55FB">
        <w:rPr>
          <w:rFonts w:ascii="Calibri" w:eastAsia="Times New Roman" w:hAnsi="Calibri" w:cs="Calibri"/>
          <w:lang w:eastAsia="zh-CN"/>
        </w:rPr>
        <w:br/>
        <w:t xml:space="preserve">18 pages </w:t>
      </w:r>
    </w:p>
    <w:p w14:paraId="4448D9A0" w14:textId="77777777" w:rsidR="00D06CA0" w:rsidRPr="004B55FB" w:rsidRDefault="00D06CA0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4C7F194A" w14:textId="39D1A4B2" w:rsidR="0013645E" w:rsidRDefault="0013645E" w:rsidP="00651F15">
      <w:pPr>
        <w:jc w:val="left"/>
        <w:rPr>
          <w:rFonts w:ascii="Calibri" w:eastAsia="Times New Roman" w:hAnsi="Calibri" w:cs="Calibri"/>
          <w:lang w:eastAsia="zh-CN"/>
        </w:rPr>
      </w:pPr>
      <w:r w:rsidRPr="004B55FB">
        <w:rPr>
          <w:rFonts w:ascii="Calibri" w:eastAsia="Times New Roman" w:hAnsi="Calibri" w:cs="Calibri"/>
          <w:lang w:eastAsia="zh-CN"/>
        </w:rPr>
        <w:t>Albert, Eleanor and Beina Xu, “China’s Environmental Crisis,” Council on Foreign Relations. Available at: https://www.cfr.org/backgrounder/chinas-environmental- crisis</w:t>
      </w:r>
      <w:r w:rsidRPr="004B55FB">
        <w:rPr>
          <w:rFonts w:ascii="Calibri" w:eastAsia="Times New Roman" w:hAnsi="Calibri" w:cs="Calibri"/>
          <w:lang w:eastAsia="zh-CN"/>
        </w:rPr>
        <w:br/>
        <w:t>5 pages</w:t>
      </w:r>
      <w:r w:rsidRPr="0013645E">
        <w:rPr>
          <w:rFonts w:ascii="Calibri" w:eastAsia="Times New Roman" w:hAnsi="Calibri" w:cs="Calibri"/>
          <w:lang w:eastAsia="zh-CN"/>
        </w:rPr>
        <w:t xml:space="preserve"> </w:t>
      </w:r>
    </w:p>
    <w:p w14:paraId="3AA804C6" w14:textId="77777777" w:rsidR="00D06CA0" w:rsidRPr="0013645E" w:rsidRDefault="00D06CA0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5EDDA4DD" w14:textId="77777777" w:rsidR="00D06CA0" w:rsidRPr="0013645E" w:rsidRDefault="00D06CA0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08931427" w14:textId="77777777" w:rsidR="00D07640" w:rsidRPr="004B55FB" w:rsidRDefault="00E407B9" w:rsidP="00E407B9">
      <w:pPr>
        <w:jc w:val="left"/>
        <w:rPr>
          <w:rFonts w:ascii="Calibri" w:eastAsia="Times New Roman" w:hAnsi="Calibri" w:cs="Calibri"/>
          <w:lang w:val="en" w:eastAsia="zh-CN"/>
        </w:rPr>
      </w:pPr>
      <w:proofErr w:type="spellStart"/>
      <w:r w:rsidRPr="004B55FB">
        <w:rPr>
          <w:rFonts w:ascii="Calibri" w:eastAsia="Times New Roman" w:hAnsi="Calibri" w:cs="Calibri"/>
          <w:lang w:val="en" w:eastAsia="zh-CN"/>
        </w:rPr>
        <w:t>Baranovitch</w:t>
      </w:r>
      <w:proofErr w:type="spellEnd"/>
      <w:r w:rsidRPr="004B55FB">
        <w:rPr>
          <w:rFonts w:ascii="Calibri" w:eastAsia="Times New Roman" w:hAnsi="Calibri" w:cs="Calibri"/>
          <w:lang w:val="en" w:eastAsia="zh-CN"/>
        </w:rPr>
        <w:t>, Nimrod.</w:t>
      </w:r>
      <w:r w:rsidR="00D5324C" w:rsidRPr="004B55FB">
        <w:rPr>
          <w:rFonts w:ascii="Calibri" w:eastAsia="Times New Roman" w:hAnsi="Calibri" w:cs="Calibri"/>
          <w:lang w:eastAsia="zh-CN"/>
        </w:rPr>
        <w:t xml:space="preserve"> “Inverted Exile: Uyghur Writers and Artists in Beijing and the Political Implications of Their Work.” </w:t>
      </w:r>
      <w:r w:rsidR="00D5324C" w:rsidRPr="004B55FB">
        <w:rPr>
          <w:rFonts w:ascii="Calibri" w:eastAsia="Times New Roman" w:hAnsi="Calibri" w:cs="Calibri"/>
          <w:i/>
          <w:iCs/>
          <w:lang w:eastAsia="zh-CN"/>
        </w:rPr>
        <w:t>Modern China</w:t>
      </w:r>
      <w:r w:rsidR="00D5324C" w:rsidRPr="004B55FB">
        <w:rPr>
          <w:rFonts w:ascii="Calibri" w:eastAsia="Times New Roman" w:hAnsi="Calibri" w:cs="Calibri"/>
          <w:lang w:eastAsia="zh-CN"/>
        </w:rPr>
        <w:t>, (2007), 33:4, pp. 462–504.</w:t>
      </w:r>
      <w:r w:rsidR="00D5324C" w:rsidRPr="004B55FB">
        <w:rPr>
          <w:rFonts w:ascii="Calibri" w:eastAsia="Times New Roman" w:hAnsi="Calibri" w:cs="Calibri"/>
          <w:lang w:eastAsia="zh-CN"/>
        </w:rPr>
        <w:br/>
        <w:t>43 pages</w:t>
      </w:r>
      <w:r w:rsidRPr="004B55FB">
        <w:rPr>
          <w:rFonts w:ascii="Calibri" w:eastAsia="Times New Roman" w:hAnsi="Calibri" w:cs="Calibri"/>
          <w:lang w:val="en" w:eastAsia="zh-CN"/>
        </w:rPr>
        <w:t xml:space="preserve"> </w:t>
      </w:r>
    </w:p>
    <w:p w14:paraId="704C8CE5" w14:textId="77777777" w:rsidR="00D07640" w:rsidRDefault="00D07640" w:rsidP="00E407B9">
      <w:pPr>
        <w:jc w:val="left"/>
        <w:rPr>
          <w:rFonts w:ascii="Calibri" w:eastAsia="Times New Roman" w:hAnsi="Calibri" w:cs="Calibri"/>
          <w:highlight w:val="green"/>
          <w:lang w:val="en" w:eastAsia="zh-CN"/>
        </w:rPr>
      </w:pPr>
    </w:p>
    <w:p w14:paraId="6189EC20" w14:textId="184AE854" w:rsidR="00E407B9" w:rsidRPr="00EE5510" w:rsidRDefault="00D07640" w:rsidP="00E407B9">
      <w:pPr>
        <w:jc w:val="left"/>
        <w:rPr>
          <w:rFonts w:ascii="Calibri" w:eastAsia="Times New Roman" w:hAnsi="Calibri" w:cs="Calibri"/>
          <w:lang w:val="en" w:eastAsia="zh-CN"/>
        </w:rPr>
      </w:pPr>
      <w:r w:rsidRPr="00EE5510">
        <w:rPr>
          <w:rFonts w:ascii="Calibri" w:eastAsia="Times New Roman" w:hAnsi="Calibri" w:cs="Calibri"/>
          <w:lang w:val="en" w:eastAsia="zh-CN"/>
        </w:rPr>
        <w:t xml:space="preserve">---, </w:t>
      </w:r>
      <w:r w:rsidR="00E407B9" w:rsidRPr="00EE5510">
        <w:rPr>
          <w:rFonts w:ascii="Calibri" w:eastAsia="Times New Roman" w:hAnsi="Calibri" w:cs="Calibri"/>
          <w:lang w:val="en" w:eastAsia="zh-CN"/>
        </w:rPr>
        <w:t xml:space="preserve">“Others No More: The Changing Representation of Non-Han Peoples in Chinese History Textbooks, 1951–2003.” </w:t>
      </w:r>
      <w:r w:rsidR="00E407B9" w:rsidRPr="00EE5510">
        <w:rPr>
          <w:rFonts w:ascii="Calibri" w:eastAsia="Times New Roman" w:hAnsi="Calibri" w:cs="Calibri"/>
          <w:i/>
          <w:lang w:val="en" w:eastAsia="zh-CN"/>
        </w:rPr>
        <w:t>The Journal of Asian Studies</w:t>
      </w:r>
      <w:r w:rsidR="00E407B9" w:rsidRPr="00EE5510">
        <w:rPr>
          <w:rFonts w:ascii="Calibri" w:eastAsia="Times New Roman" w:hAnsi="Calibri" w:cs="Calibri"/>
          <w:lang w:val="en" w:eastAsia="zh-CN"/>
        </w:rPr>
        <w:t xml:space="preserve">, (2010), 6:1, pp. 85–122. </w:t>
      </w:r>
    </w:p>
    <w:p w14:paraId="7B6B2E07" w14:textId="664E3667" w:rsidR="00E407B9" w:rsidRPr="00EE5510" w:rsidRDefault="00E407B9" w:rsidP="00E407B9">
      <w:pPr>
        <w:jc w:val="left"/>
        <w:rPr>
          <w:rFonts w:ascii="Calibri" w:eastAsia="Times New Roman" w:hAnsi="Calibri" w:cs="Calibri"/>
          <w:lang w:val="en" w:eastAsia="zh-CN"/>
        </w:rPr>
      </w:pPr>
      <w:r w:rsidRPr="00EE5510">
        <w:rPr>
          <w:rFonts w:ascii="Calibri" w:eastAsia="Times New Roman" w:hAnsi="Calibri" w:cs="Calibri"/>
          <w:lang w:val="en" w:eastAsia="zh-CN"/>
        </w:rPr>
        <w:t>38 pages</w:t>
      </w:r>
    </w:p>
    <w:p w14:paraId="6387A83E" w14:textId="77777777" w:rsidR="00E407B9" w:rsidRPr="00EE5510" w:rsidRDefault="00E407B9" w:rsidP="00E407B9">
      <w:pPr>
        <w:jc w:val="left"/>
        <w:rPr>
          <w:rFonts w:ascii="Calibri" w:eastAsia="Times New Roman" w:hAnsi="Calibri" w:cs="Calibri"/>
          <w:lang w:val="en" w:eastAsia="zh-CN"/>
        </w:rPr>
      </w:pPr>
    </w:p>
    <w:p w14:paraId="0F3E3EEA" w14:textId="16AF406C" w:rsidR="0013645E" w:rsidRPr="00EE5510" w:rsidRDefault="00D5324C" w:rsidP="00651F15">
      <w:pPr>
        <w:jc w:val="left"/>
        <w:rPr>
          <w:rFonts w:ascii="Calibri" w:eastAsia="Times New Roman" w:hAnsi="Calibri" w:cs="Calibri"/>
          <w:lang w:eastAsia="zh-CN"/>
        </w:rPr>
      </w:pPr>
      <w:r w:rsidRPr="00EE5510">
        <w:rPr>
          <w:rFonts w:ascii="Calibri" w:eastAsia="Times New Roman" w:hAnsi="Calibri" w:cs="Calibri"/>
          <w:lang w:eastAsia="zh-CN"/>
        </w:rPr>
        <w:t>---</w:t>
      </w:r>
      <w:r w:rsidR="0013645E" w:rsidRPr="00EE5510">
        <w:rPr>
          <w:rFonts w:ascii="Calibri" w:eastAsia="Times New Roman" w:hAnsi="Calibri" w:cs="Calibri"/>
          <w:lang w:eastAsia="zh-CN"/>
        </w:rPr>
        <w:t xml:space="preserve">. “Ecological Degradation and Endangered Ethnicities: China’s Minority Environmental Discourses as Manifested in Popular Songs.” </w:t>
      </w:r>
      <w:r w:rsidR="0013645E" w:rsidRPr="00EE5510">
        <w:rPr>
          <w:rFonts w:ascii="Calibri" w:eastAsia="Times New Roman" w:hAnsi="Calibri" w:cs="Calibri"/>
          <w:i/>
          <w:iCs/>
          <w:lang w:eastAsia="zh-CN"/>
        </w:rPr>
        <w:t>The Journal of Asian Studies</w:t>
      </w:r>
      <w:r w:rsidR="0013645E" w:rsidRPr="00EE5510">
        <w:rPr>
          <w:rFonts w:ascii="Calibri" w:eastAsia="Times New Roman" w:hAnsi="Calibri" w:cs="Calibri"/>
          <w:lang w:eastAsia="zh-CN"/>
        </w:rPr>
        <w:t xml:space="preserve">, </w:t>
      </w:r>
      <w:r w:rsidR="001C4FAD" w:rsidRPr="00EE5510">
        <w:rPr>
          <w:rFonts w:ascii="Calibri" w:eastAsia="Times New Roman" w:hAnsi="Calibri" w:cs="Calibri"/>
          <w:lang w:eastAsia="zh-CN"/>
        </w:rPr>
        <w:t>(2016), 75:1</w:t>
      </w:r>
      <w:r w:rsidR="0013645E" w:rsidRPr="00EE5510">
        <w:rPr>
          <w:rFonts w:ascii="Calibri" w:eastAsia="Times New Roman" w:hAnsi="Calibri" w:cs="Calibri"/>
          <w:lang w:eastAsia="zh-CN"/>
        </w:rPr>
        <w:t>, pp. 181–205.</w:t>
      </w:r>
      <w:r w:rsidR="0013645E" w:rsidRPr="00EE5510">
        <w:rPr>
          <w:rFonts w:ascii="Calibri" w:eastAsia="Times New Roman" w:hAnsi="Calibri" w:cs="Calibri"/>
          <w:lang w:eastAsia="zh-CN"/>
        </w:rPr>
        <w:br/>
        <w:t xml:space="preserve">25 pages </w:t>
      </w:r>
    </w:p>
    <w:p w14:paraId="1F4CA1EC" w14:textId="16E1B1ED" w:rsidR="00D06CA0" w:rsidRPr="00EE5510" w:rsidRDefault="00D06CA0" w:rsidP="00651F15">
      <w:pPr>
        <w:jc w:val="left"/>
        <w:rPr>
          <w:rFonts w:ascii="Calibri" w:eastAsia="Times New Roman" w:hAnsi="Calibri" w:cs="Calibri"/>
          <w:lang w:eastAsia="zh-CN"/>
        </w:rPr>
      </w:pPr>
    </w:p>
    <w:p w14:paraId="1F1CDC64" w14:textId="07EF8164" w:rsidR="0013645E" w:rsidRPr="00EE5510" w:rsidRDefault="0013645E" w:rsidP="00651F15">
      <w:pPr>
        <w:jc w:val="left"/>
        <w:rPr>
          <w:rFonts w:ascii="Calibri" w:eastAsia="Times New Roman" w:hAnsi="Calibri" w:cs="Calibri"/>
          <w:lang w:eastAsia="zh-CN"/>
        </w:rPr>
      </w:pPr>
      <w:r w:rsidRPr="00EE5510">
        <w:rPr>
          <w:rFonts w:ascii="Calibri" w:eastAsia="Times New Roman" w:hAnsi="Calibri" w:cs="Calibri"/>
          <w:lang w:eastAsia="zh-CN"/>
        </w:rPr>
        <w:t xml:space="preserve">---. “The 2011 Protests in Inner Mongolia: An Ethno-Environmental Perspective.” </w:t>
      </w:r>
      <w:r w:rsidRPr="00EE5510">
        <w:rPr>
          <w:rFonts w:ascii="Calibri" w:eastAsia="Times New Roman" w:hAnsi="Calibri" w:cs="Calibri"/>
          <w:i/>
          <w:iCs/>
          <w:lang w:eastAsia="zh-CN"/>
        </w:rPr>
        <w:t>China Quarterly</w:t>
      </w:r>
      <w:r w:rsidRPr="00EE5510">
        <w:rPr>
          <w:rFonts w:ascii="Calibri" w:eastAsia="Times New Roman" w:hAnsi="Calibri" w:cs="Calibri"/>
          <w:lang w:eastAsia="zh-CN"/>
        </w:rPr>
        <w:t xml:space="preserve">, </w:t>
      </w:r>
      <w:r w:rsidR="001C4FAD" w:rsidRPr="00EE5510">
        <w:rPr>
          <w:rFonts w:ascii="Calibri" w:eastAsia="Times New Roman" w:hAnsi="Calibri" w:cs="Calibri"/>
          <w:lang w:eastAsia="zh-CN"/>
        </w:rPr>
        <w:t>(</w:t>
      </w:r>
      <w:r w:rsidRPr="00EE5510">
        <w:rPr>
          <w:rFonts w:ascii="Calibri" w:eastAsia="Times New Roman" w:hAnsi="Calibri" w:cs="Calibri"/>
          <w:lang w:eastAsia="zh-CN"/>
        </w:rPr>
        <w:t>2016</w:t>
      </w:r>
      <w:r w:rsidR="001C4FAD" w:rsidRPr="00EE5510">
        <w:rPr>
          <w:rFonts w:ascii="Calibri" w:eastAsia="Times New Roman" w:hAnsi="Calibri" w:cs="Calibri"/>
          <w:lang w:eastAsia="zh-CN"/>
        </w:rPr>
        <w:t>)</w:t>
      </w:r>
      <w:r w:rsidRPr="00EE5510">
        <w:rPr>
          <w:rFonts w:ascii="Calibri" w:eastAsia="Times New Roman" w:hAnsi="Calibri" w:cs="Calibri"/>
          <w:lang w:eastAsia="zh-CN"/>
        </w:rPr>
        <w:t xml:space="preserve">, </w:t>
      </w:r>
      <w:r w:rsidR="001C4FAD" w:rsidRPr="00EE5510">
        <w:rPr>
          <w:rFonts w:ascii="Calibri" w:eastAsia="Times New Roman" w:hAnsi="Calibri" w:cs="Calibri"/>
          <w:lang w:eastAsia="zh-CN"/>
        </w:rPr>
        <w:t xml:space="preserve">255, </w:t>
      </w:r>
      <w:r w:rsidRPr="00EE5510">
        <w:rPr>
          <w:rFonts w:ascii="Calibri" w:eastAsia="Times New Roman" w:hAnsi="Calibri" w:cs="Calibri"/>
          <w:lang w:eastAsia="zh-CN"/>
        </w:rPr>
        <w:t>pp. 214–33.</w:t>
      </w:r>
      <w:r w:rsidRPr="00EE5510">
        <w:rPr>
          <w:rFonts w:ascii="Calibri" w:eastAsia="Times New Roman" w:hAnsi="Calibri" w:cs="Calibri"/>
          <w:lang w:eastAsia="zh-CN"/>
        </w:rPr>
        <w:br/>
        <w:t xml:space="preserve">20 pages </w:t>
      </w:r>
    </w:p>
    <w:p w14:paraId="0A43956D" w14:textId="5DC81DA2" w:rsidR="00D07640" w:rsidRPr="00EE5510" w:rsidRDefault="00D07640" w:rsidP="00651F15">
      <w:pPr>
        <w:jc w:val="left"/>
        <w:rPr>
          <w:rFonts w:ascii="Calibri" w:eastAsia="Times New Roman" w:hAnsi="Calibri" w:cs="Calibri"/>
          <w:lang w:eastAsia="zh-CN"/>
        </w:rPr>
      </w:pPr>
    </w:p>
    <w:p w14:paraId="797A4E59" w14:textId="4523A4BF" w:rsidR="00D07640" w:rsidRPr="00EE5510" w:rsidRDefault="00D07640" w:rsidP="00D07640">
      <w:pPr>
        <w:jc w:val="left"/>
        <w:rPr>
          <w:rFonts w:ascii="Calibri" w:eastAsia="Times New Roman" w:hAnsi="Calibri" w:cs="Calibri"/>
          <w:lang w:val="en" w:eastAsia="zh-CN"/>
        </w:rPr>
      </w:pPr>
      <w:r w:rsidRPr="00EE5510">
        <w:rPr>
          <w:rFonts w:ascii="Calibri" w:eastAsia="Times New Roman" w:hAnsi="Calibri" w:cs="Calibri"/>
          <w:lang w:val="en" w:eastAsia="zh-CN"/>
        </w:rPr>
        <w:t xml:space="preserve">---. “The Impact of Environmental Pollution on Ethnic Unrest in Xinjiang: A Uyghur Perspective.” </w:t>
      </w:r>
      <w:r w:rsidRPr="00EE5510">
        <w:rPr>
          <w:rFonts w:ascii="Calibri" w:eastAsia="Times New Roman" w:hAnsi="Calibri" w:cs="Calibri"/>
          <w:i/>
          <w:lang w:val="en" w:eastAsia="zh-CN"/>
        </w:rPr>
        <w:t>Modern China</w:t>
      </w:r>
      <w:r w:rsidRPr="00EE5510">
        <w:rPr>
          <w:rFonts w:ascii="Calibri" w:eastAsia="Times New Roman" w:hAnsi="Calibri" w:cs="Calibri"/>
          <w:lang w:val="en" w:eastAsia="zh-CN"/>
        </w:rPr>
        <w:t xml:space="preserve">, (2019): 45:5, pp. 504–36. </w:t>
      </w:r>
    </w:p>
    <w:p w14:paraId="0091F2F2" w14:textId="02F30951" w:rsidR="00D07640" w:rsidRPr="00EE5510" w:rsidRDefault="00D07640" w:rsidP="00D07640">
      <w:pPr>
        <w:jc w:val="left"/>
        <w:rPr>
          <w:rFonts w:ascii="Calibri" w:eastAsia="Times New Roman" w:hAnsi="Calibri" w:cs="Calibri"/>
          <w:lang w:val="en" w:eastAsia="zh-CN"/>
        </w:rPr>
      </w:pPr>
      <w:r w:rsidRPr="00EE5510">
        <w:rPr>
          <w:rFonts w:ascii="Calibri" w:eastAsia="Times New Roman" w:hAnsi="Calibri" w:cs="Calibri"/>
          <w:lang w:val="en" w:eastAsia="zh-CN"/>
        </w:rPr>
        <w:t>33 pages</w:t>
      </w:r>
    </w:p>
    <w:p w14:paraId="40B90C2B" w14:textId="77777777" w:rsidR="00D07640" w:rsidRPr="00EE5510" w:rsidRDefault="00D07640" w:rsidP="00D07640">
      <w:pPr>
        <w:jc w:val="left"/>
        <w:rPr>
          <w:rFonts w:ascii="Calibri" w:eastAsia="Times New Roman" w:hAnsi="Calibri" w:cs="Calibri"/>
          <w:lang w:val="en" w:eastAsia="zh-CN"/>
        </w:rPr>
      </w:pPr>
    </w:p>
    <w:p w14:paraId="2F5B3A36" w14:textId="47B0EB7F" w:rsidR="00D07640" w:rsidRPr="00EE5510" w:rsidRDefault="00D07640" w:rsidP="00D07640">
      <w:pPr>
        <w:jc w:val="left"/>
        <w:rPr>
          <w:rFonts w:ascii="Calibri" w:eastAsia="Times New Roman" w:hAnsi="Calibri" w:cs="Calibri"/>
          <w:lang w:val="en" w:eastAsia="zh-CN"/>
        </w:rPr>
      </w:pPr>
      <w:r w:rsidRPr="00EE5510">
        <w:rPr>
          <w:rFonts w:ascii="Calibri" w:eastAsia="Times New Roman" w:hAnsi="Calibri" w:cs="Calibri"/>
          <w:lang w:val="en" w:eastAsia="zh-CN"/>
        </w:rPr>
        <w:t xml:space="preserve">---. “The ‘Bilingual Education’ Policy in Xinjiang Revisited: New Evidence of Open Resistance and Active Support among the Uyghur Elite.” </w:t>
      </w:r>
      <w:r w:rsidRPr="00EE5510">
        <w:rPr>
          <w:rFonts w:ascii="Calibri" w:eastAsia="Times New Roman" w:hAnsi="Calibri" w:cs="Calibri"/>
          <w:i/>
          <w:lang w:val="en" w:eastAsia="zh-CN"/>
        </w:rPr>
        <w:t>Modern China</w:t>
      </w:r>
      <w:r w:rsidRPr="00EE5510">
        <w:rPr>
          <w:rFonts w:ascii="Calibri" w:eastAsia="Times New Roman" w:hAnsi="Calibri" w:cs="Calibri"/>
          <w:lang w:val="en" w:eastAsia="zh-CN"/>
        </w:rPr>
        <w:t xml:space="preserve">, (2020), pp. 1-30. </w:t>
      </w:r>
    </w:p>
    <w:p w14:paraId="6125C20A" w14:textId="713BCD3D" w:rsidR="00D07640" w:rsidRPr="00E75751" w:rsidRDefault="00D07640" w:rsidP="00651F15">
      <w:pPr>
        <w:jc w:val="left"/>
        <w:rPr>
          <w:rFonts w:ascii="Calibri" w:eastAsia="Times New Roman" w:hAnsi="Calibri" w:cs="Calibri"/>
          <w:lang w:val="en" w:eastAsia="zh-CN"/>
        </w:rPr>
      </w:pPr>
      <w:r w:rsidRPr="00EE5510">
        <w:rPr>
          <w:rFonts w:ascii="Calibri" w:eastAsia="Times New Roman" w:hAnsi="Calibri" w:cs="Calibri"/>
          <w:lang w:val="en" w:eastAsia="zh-CN"/>
        </w:rPr>
        <w:t>31 pages</w:t>
      </w:r>
    </w:p>
    <w:p w14:paraId="68094662" w14:textId="77777777" w:rsidR="00D06CA0" w:rsidRPr="0013645E" w:rsidRDefault="00D06CA0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244243D5" w14:textId="77777777" w:rsidR="00D06CA0" w:rsidRPr="0013645E" w:rsidRDefault="00D06CA0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37B6887D" w14:textId="7D4E88FD" w:rsidR="0013645E" w:rsidRPr="004B55FB" w:rsidRDefault="00AC1863" w:rsidP="00651F15">
      <w:pPr>
        <w:jc w:val="left"/>
        <w:rPr>
          <w:rFonts w:ascii="Calibri" w:eastAsia="Times New Roman" w:hAnsi="Calibri" w:cs="Calibri"/>
          <w:lang w:eastAsia="zh-CN"/>
        </w:rPr>
      </w:pPr>
      <w:r w:rsidRPr="004B55FB">
        <w:rPr>
          <w:rFonts w:ascii="Calibri" w:eastAsia="Times New Roman" w:hAnsi="Calibri" w:cs="Calibri"/>
          <w:lang w:eastAsia="zh-CN"/>
        </w:rPr>
        <w:t>Barnett, Robert,</w:t>
      </w:r>
      <w:r w:rsidR="0013645E" w:rsidRPr="004B55FB">
        <w:rPr>
          <w:rFonts w:ascii="Calibri" w:eastAsia="Times New Roman" w:hAnsi="Calibri" w:cs="Calibri"/>
          <w:lang w:eastAsia="zh-CN"/>
        </w:rPr>
        <w:t xml:space="preserve"> "The Tibet Protests of Spring 2008: Conflict between the Nation and the State." </w:t>
      </w:r>
      <w:r w:rsidR="0013645E" w:rsidRPr="004B55FB">
        <w:rPr>
          <w:rFonts w:ascii="Calibri" w:eastAsia="Times New Roman" w:hAnsi="Calibri" w:cs="Calibri"/>
          <w:i/>
          <w:iCs/>
          <w:lang w:eastAsia="zh-CN"/>
        </w:rPr>
        <w:t>China Perspectives</w:t>
      </w:r>
      <w:r w:rsidR="001C4FAD" w:rsidRPr="004B55FB">
        <w:rPr>
          <w:rFonts w:ascii="Calibri" w:eastAsia="Times New Roman" w:hAnsi="Calibri" w:cs="Calibri"/>
          <w:lang w:eastAsia="zh-CN"/>
        </w:rPr>
        <w:t>, (2019,)</w:t>
      </w:r>
      <w:r w:rsidR="001C4FAD" w:rsidRPr="004B55FB">
        <w:rPr>
          <w:rFonts w:ascii="Calibri" w:eastAsia="Times New Roman" w:hAnsi="Calibri" w:cs="Calibri"/>
          <w:i/>
          <w:iCs/>
          <w:lang w:eastAsia="zh-CN"/>
        </w:rPr>
        <w:t xml:space="preserve"> </w:t>
      </w:r>
      <w:r w:rsidR="0013645E" w:rsidRPr="004B55FB">
        <w:rPr>
          <w:rFonts w:ascii="Calibri" w:eastAsia="Times New Roman" w:hAnsi="Calibri" w:cs="Calibri"/>
          <w:lang w:eastAsia="zh-CN"/>
        </w:rPr>
        <w:t>3, pp. 6-23.</w:t>
      </w:r>
      <w:r w:rsidR="0013645E" w:rsidRPr="004B55FB">
        <w:rPr>
          <w:rFonts w:ascii="Calibri" w:eastAsia="Times New Roman" w:hAnsi="Calibri" w:cs="Calibri"/>
          <w:lang w:eastAsia="zh-CN"/>
        </w:rPr>
        <w:br/>
        <w:t xml:space="preserve">19 pages </w:t>
      </w:r>
    </w:p>
    <w:p w14:paraId="7E2BB7FF" w14:textId="77777777" w:rsidR="00D06CA0" w:rsidRPr="004B55FB" w:rsidRDefault="00D06CA0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709EE27F" w14:textId="2E1BF264" w:rsidR="0013645E" w:rsidRDefault="0013645E" w:rsidP="00651F15">
      <w:pPr>
        <w:jc w:val="left"/>
        <w:rPr>
          <w:rFonts w:ascii="Calibri" w:eastAsia="Times New Roman" w:hAnsi="Calibri" w:cs="Calibri"/>
          <w:lang w:eastAsia="zh-CN"/>
        </w:rPr>
      </w:pPr>
      <w:r w:rsidRPr="004B55FB">
        <w:rPr>
          <w:rFonts w:ascii="Calibri" w:eastAsia="Times New Roman" w:hAnsi="Calibri" w:cs="Calibri"/>
          <w:lang w:eastAsia="zh-CN"/>
        </w:rPr>
        <w:t>Bowen, F</w:t>
      </w:r>
      <w:r w:rsidR="00916933" w:rsidRPr="004B55FB">
        <w:rPr>
          <w:rFonts w:ascii="Calibri" w:eastAsia="Times New Roman" w:hAnsi="Calibri" w:cs="Calibri"/>
          <w:lang w:eastAsia="zh-CN"/>
        </w:rPr>
        <w:t>rances</w:t>
      </w:r>
      <w:proofErr w:type="gramStart"/>
      <w:r w:rsidRPr="004B55FB">
        <w:rPr>
          <w:rFonts w:ascii="Calibri" w:eastAsia="Times New Roman" w:hAnsi="Calibri" w:cs="Calibri"/>
          <w:lang w:eastAsia="zh-CN"/>
        </w:rPr>
        <w:t xml:space="preserve">, </w:t>
      </w:r>
      <w:r w:rsidR="001C4FAD" w:rsidRPr="004B55FB">
        <w:rPr>
          <w:rFonts w:ascii="Calibri" w:eastAsia="Times New Roman" w:hAnsi="Calibri" w:cs="Calibri"/>
          <w:lang w:eastAsia="zh-CN"/>
        </w:rPr>
        <w:t>”</w:t>
      </w:r>
      <w:r w:rsidRPr="004B55FB">
        <w:rPr>
          <w:rFonts w:ascii="Calibri" w:eastAsia="Times New Roman" w:hAnsi="Calibri" w:cs="Calibri"/>
          <w:lang w:eastAsia="zh-CN"/>
        </w:rPr>
        <w:t>Marking</w:t>
      </w:r>
      <w:proofErr w:type="gramEnd"/>
      <w:r w:rsidRPr="004B55FB">
        <w:rPr>
          <w:rFonts w:ascii="Calibri" w:eastAsia="Times New Roman" w:hAnsi="Calibri" w:cs="Calibri"/>
          <w:lang w:eastAsia="zh-CN"/>
        </w:rPr>
        <w:t xml:space="preserve"> their own homework: The pragmatic and moral legitimacy of industry self-regulation</w:t>
      </w:r>
      <w:r w:rsidR="001C4FAD" w:rsidRPr="004B55FB">
        <w:rPr>
          <w:rFonts w:ascii="Calibri" w:eastAsia="Times New Roman" w:hAnsi="Calibri" w:cs="Calibri"/>
          <w:lang w:eastAsia="zh-CN"/>
        </w:rPr>
        <w:t>,”</w:t>
      </w:r>
      <w:r w:rsidRPr="004B55FB">
        <w:rPr>
          <w:rFonts w:ascii="Calibri" w:eastAsia="Times New Roman" w:hAnsi="Calibri" w:cs="Calibri"/>
          <w:lang w:eastAsia="zh-CN"/>
        </w:rPr>
        <w:t xml:space="preserve"> Journal of Business Ethics, </w:t>
      </w:r>
      <w:r w:rsidR="001C4FAD" w:rsidRPr="004B55FB">
        <w:rPr>
          <w:rFonts w:ascii="Calibri" w:eastAsia="Times New Roman" w:hAnsi="Calibri" w:cs="Calibri"/>
          <w:lang w:eastAsia="zh-CN"/>
        </w:rPr>
        <w:t xml:space="preserve">(2017), </w:t>
      </w:r>
      <w:r w:rsidRPr="004B55FB">
        <w:rPr>
          <w:rFonts w:ascii="Calibri" w:eastAsia="Times New Roman" w:hAnsi="Calibri" w:cs="Calibri"/>
          <w:lang w:eastAsia="zh-CN"/>
        </w:rPr>
        <w:t>pp.1-16.</w:t>
      </w:r>
      <w:r w:rsidRPr="004B55FB">
        <w:rPr>
          <w:rFonts w:ascii="Calibri" w:eastAsia="Times New Roman" w:hAnsi="Calibri" w:cs="Calibri"/>
          <w:lang w:eastAsia="zh-CN"/>
        </w:rPr>
        <w:br/>
        <w:t>15 pages</w:t>
      </w:r>
      <w:r w:rsidRPr="0013645E">
        <w:rPr>
          <w:rFonts w:ascii="Calibri" w:eastAsia="Times New Roman" w:hAnsi="Calibri" w:cs="Calibri"/>
          <w:lang w:eastAsia="zh-CN"/>
        </w:rPr>
        <w:t xml:space="preserve"> </w:t>
      </w:r>
    </w:p>
    <w:p w14:paraId="77A9464C" w14:textId="77777777" w:rsidR="00D06CA0" w:rsidRPr="0013645E" w:rsidRDefault="00D06CA0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34FD1097" w14:textId="77777777" w:rsidR="00D06CA0" w:rsidRPr="0013645E" w:rsidRDefault="00D06CA0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0E2FF93C" w14:textId="7C46DF91" w:rsidR="0013645E" w:rsidRPr="004B55FB" w:rsidRDefault="0013645E" w:rsidP="00651F15">
      <w:pPr>
        <w:jc w:val="left"/>
        <w:rPr>
          <w:rFonts w:ascii="Calibri" w:eastAsia="Times New Roman" w:hAnsi="Calibri" w:cs="Calibri"/>
          <w:lang w:eastAsia="zh-CN"/>
        </w:rPr>
      </w:pPr>
      <w:proofErr w:type="spellStart"/>
      <w:r w:rsidRPr="004B55FB">
        <w:rPr>
          <w:rFonts w:ascii="Calibri" w:eastAsia="Times New Roman" w:hAnsi="Calibri" w:cs="Calibri"/>
          <w:lang w:eastAsia="zh-CN"/>
        </w:rPr>
        <w:t>Brenkert</w:t>
      </w:r>
      <w:proofErr w:type="spellEnd"/>
      <w:r w:rsidRPr="004B55FB">
        <w:rPr>
          <w:rFonts w:ascii="Calibri" w:eastAsia="Times New Roman" w:hAnsi="Calibri" w:cs="Calibri"/>
          <w:lang w:eastAsia="zh-CN"/>
        </w:rPr>
        <w:t>, G</w:t>
      </w:r>
      <w:r w:rsidR="00916933" w:rsidRPr="004B55FB">
        <w:rPr>
          <w:rFonts w:ascii="Calibri" w:eastAsia="Times New Roman" w:hAnsi="Calibri" w:cs="Calibri"/>
          <w:lang w:eastAsia="zh-CN"/>
        </w:rPr>
        <w:t xml:space="preserve">eorge </w:t>
      </w:r>
      <w:r w:rsidRPr="004B55FB">
        <w:rPr>
          <w:rFonts w:ascii="Calibri" w:eastAsia="Times New Roman" w:hAnsi="Calibri" w:cs="Calibri"/>
          <w:lang w:eastAsia="zh-CN"/>
        </w:rPr>
        <w:t>G.</w:t>
      </w:r>
      <w:r w:rsidR="001C4FAD" w:rsidRPr="004B55FB">
        <w:rPr>
          <w:rFonts w:ascii="Calibri" w:eastAsia="Times New Roman" w:hAnsi="Calibri" w:cs="Calibri"/>
          <w:lang w:eastAsia="zh-CN"/>
        </w:rPr>
        <w:t>,</w:t>
      </w:r>
      <w:r w:rsidRPr="004B55FB">
        <w:rPr>
          <w:rFonts w:ascii="Calibri" w:eastAsia="Times New Roman" w:hAnsi="Calibri" w:cs="Calibri"/>
          <w:lang w:eastAsia="zh-CN"/>
        </w:rPr>
        <w:t xml:space="preserve"> “Business Ethics and Human Rights: An </w:t>
      </w:r>
      <w:proofErr w:type="gramStart"/>
      <w:r w:rsidRPr="004B55FB">
        <w:rPr>
          <w:rFonts w:ascii="Calibri" w:eastAsia="Times New Roman" w:hAnsi="Calibri" w:cs="Calibri"/>
          <w:lang w:eastAsia="zh-CN"/>
        </w:rPr>
        <w:t>Overview“</w:t>
      </w:r>
      <w:proofErr w:type="gramEnd"/>
      <w:r w:rsidRPr="004B55FB">
        <w:rPr>
          <w:rFonts w:ascii="Calibri" w:eastAsia="Times New Roman" w:hAnsi="Calibri" w:cs="Calibri"/>
          <w:lang w:eastAsia="zh-CN"/>
        </w:rPr>
        <w:t xml:space="preserve">. </w:t>
      </w:r>
      <w:r w:rsidRPr="004B55FB">
        <w:rPr>
          <w:rFonts w:ascii="Calibri" w:eastAsia="Times New Roman" w:hAnsi="Calibri" w:cs="Calibri"/>
          <w:i/>
          <w:iCs/>
          <w:lang w:eastAsia="zh-CN"/>
        </w:rPr>
        <w:t>Business and Human Rights Journal</w:t>
      </w:r>
      <w:r w:rsidRPr="004B55FB">
        <w:rPr>
          <w:rFonts w:ascii="Calibri" w:eastAsia="Times New Roman" w:hAnsi="Calibri" w:cs="Calibri"/>
          <w:lang w:eastAsia="zh-CN"/>
        </w:rPr>
        <w:t xml:space="preserve">, </w:t>
      </w:r>
      <w:r w:rsidR="00D343E5" w:rsidRPr="004B55FB">
        <w:rPr>
          <w:rFonts w:ascii="Calibri" w:eastAsia="Times New Roman" w:hAnsi="Calibri" w:cs="Calibri"/>
          <w:lang w:eastAsia="zh-CN"/>
        </w:rPr>
        <w:t xml:space="preserve">(2016), </w:t>
      </w:r>
      <w:r w:rsidRPr="004B55FB">
        <w:rPr>
          <w:rFonts w:ascii="Calibri" w:eastAsia="Times New Roman" w:hAnsi="Calibri" w:cs="Calibri"/>
          <w:lang w:eastAsia="zh-CN"/>
        </w:rPr>
        <w:t>1</w:t>
      </w:r>
      <w:r w:rsidR="00D343E5" w:rsidRPr="004B55FB">
        <w:rPr>
          <w:rFonts w:ascii="Calibri" w:eastAsia="Times New Roman" w:hAnsi="Calibri" w:cs="Calibri"/>
          <w:lang w:eastAsia="zh-CN"/>
        </w:rPr>
        <w:t>:</w:t>
      </w:r>
      <w:r w:rsidRPr="004B55FB">
        <w:rPr>
          <w:rFonts w:ascii="Calibri" w:eastAsia="Times New Roman" w:hAnsi="Calibri" w:cs="Calibri"/>
          <w:lang w:eastAsia="zh-CN"/>
        </w:rPr>
        <w:t>2, pp.277-306.</w:t>
      </w:r>
      <w:r w:rsidRPr="004B55FB">
        <w:rPr>
          <w:rFonts w:ascii="Calibri" w:eastAsia="Times New Roman" w:hAnsi="Calibri" w:cs="Calibri"/>
          <w:lang w:eastAsia="zh-CN"/>
        </w:rPr>
        <w:br/>
        <w:t xml:space="preserve">31 pages </w:t>
      </w:r>
    </w:p>
    <w:p w14:paraId="1A778289" w14:textId="77777777" w:rsidR="00D06CA0" w:rsidRPr="004B55FB" w:rsidRDefault="00D06CA0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6A6B4D80" w14:textId="79834524" w:rsidR="00D06CA0" w:rsidRPr="004B55FB" w:rsidRDefault="0013645E" w:rsidP="00651F15">
      <w:pPr>
        <w:jc w:val="left"/>
        <w:rPr>
          <w:rFonts w:ascii="Calibri" w:eastAsia="Times New Roman" w:hAnsi="Calibri" w:cs="Calibri"/>
          <w:lang w:eastAsia="zh-CN"/>
        </w:rPr>
      </w:pPr>
      <w:r w:rsidRPr="004B55FB">
        <w:rPr>
          <w:rFonts w:ascii="Calibri" w:eastAsia="Times New Roman" w:hAnsi="Calibri" w:cs="Calibri"/>
          <w:lang w:eastAsia="zh-CN"/>
        </w:rPr>
        <w:t>Chan, G</w:t>
      </w:r>
      <w:r w:rsidR="00916933" w:rsidRPr="004B55FB">
        <w:rPr>
          <w:rFonts w:ascii="Calibri" w:eastAsia="Times New Roman" w:hAnsi="Calibri" w:cs="Calibri"/>
          <w:lang w:eastAsia="zh-CN"/>
        </w:rPr>
        <w:t>erald</w:t>
      </w:r>
      <w:r w:rsidRPr="004B55FB">
        <w:rPr>
          <w:rFonts w:ascii="Calibri" w:eastAsia="Times New Roman" w:hAnsi="Calibri" w:cs="Calibri"/>
          <w:lang w:eastAsia="zh-CN"/>
        </w:rPr>
        <w:t xml:space="preserve">, P. K. Lee, and L. H. Chan, “China's Environmental Governance: The Domestic–international Nexus,” </w:t>
      </w:r>
      <w:r w:rsidRPr="004B55FB">
        <w:rPr>
          <w:rFonts w:ascii="Calibri" w:eastAsia="Times New Roman" w:hAnsi="Calibri" w:cs="Calibri"/>
          <w:i/>
          <w:iCs/>
          <w:lang w:eastAsia="zh-CN"/>
        </w:rPr>
        <w:t>Third World Quarterly</w:t>
      </w:r>
      <w:r w:rsidRPr="004B55FB">
        <w:rPr>
          <w:rFonts w:ascii="Calibri" w:eastAsia="Times New Roman" w:hAnsi="Calibri" w:cs="Calibri"/>
          <w:lang w:eastAsia="zh-CN"/>
        </w:rPr>
        <w:t xml:space="preserve">, (2008), 29:2, pp. 291-314. </w:t>
      </w:r>
    </w:p>
    <w:p w14:paraId="61793555" w14:textId="318904A3" w:rsidR="0013645E" w:rsidRPr="004B55FB" w:rsidRDefault="0013645E" w:rsidP="00651F15">
      <w:pPr>
        <w:jc w:val="left"/>
        <w:rPr>
          <w:rFonts w:ascii="Calibri" w:eastAsia="Times New Roman" w:hAnsi="Calibri" w:cs="Calibri"/>
          <w:lang w:eastAsia="zh-CN"/>
        </w:rPr>
      </w:pPr>
      <w:r w:rsidRPr="004B55FB">
        <w:rPr>
          <w:rFonts w:ascii="Calibri" w:eastAsia="Times New Roman" w:hAnsi="Calibri" w:cs="Calibri"/>
          <w:lang w:eastAsia="zh-CN"/>
        </w:rPr>
        <w:t xml:space="preserve">23 pages </w:t>
      </w:r>
    </w:p>
    <w:p w14:paraId="7083B296" w14:textId="77777777" w:rsidR="00D06CA0" w:rsidRPr="004B55FB" w:rsidRDefault="00D06CA0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01FFE31C" w14:textId="07670860" w:rsidR="0013645E" w:rsidRDefault="0013645E" w:rsidP="00651F15">
      <w:pPr>
        <w:jc w:val="left"/>
        <w:rPr>
          <w:rFonts w:ascii="Calibri" w:eastAsia="Times New Roman" w:hAnsi="Calibri" w:cs="Calibri"/>
          <w:lang w:eastAsia="zh-CN"/>
        </w:rPr>
      </w:pPr>
      <w:r w:rsidRPr="004B55FB">
        <w:rPr>
          <w:rFonts w:ascii="Calibri" w:eastAsia="Times New Roman" w:hAnsi="Calibri" w:cs="Calibri"/>
          <w:lang w:eastAsia="zh-CN"/>
        </w:rPr>
        <w:t>Cai, Fang, "Demographic Transition, Demographic Dividend, and Lewis Turning Point in China," China Economic Journal, (2010), 3:2, pp. 107-119.</w:t>
      </w:r>
      <w:r w:rsidRPr="004B55FB">
        <w:rPr>
          <w:rFonts w:ascii="Calibri" w:eastAsia="Times New Roman" w:hAnsi="Calibri" w:cs="Calibri"/>
          <w:lang w:eastAsia="zh-CN"/>
        </w:rPr>
        <w:br/>
        <w:t>12 pages</w:t>
      </w:r>
      <w:r w:rsidRPr="0013645E">
        <w:rPr>
          <w:rFonts w:ascii="Calibri" w:eastAsia="Times New Roman" w:hAnsi="Calibri" w:cs="Calibri"/>
          <w:lang w:eastAsia="zh-CN"/>
        </w:rPr>
        <w:t xml:space="preserve"> </w:t>
      </w:r>
    </w:p>
    <w:p w14:paraId="16B9034D" w14:textId="77777777" w:rsidR="00D06CA0" w:rsidRPr="0013645E" w:rsidRDefault="00D06CA0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45B43EE4" w14:textId="77777777" w:rsidR="00651F15" w:rsidRPr="004B55FB" w:rsidRDefault="0013645E" w:rsidP="00651F15">
      <w:pPr>
        <w:jc w:val="left"/>
        <w:rPr>
          <w:rFonts w:ascii="Calibri" w:eastAsia="Times New Roman" w:hAnsi="Calibri" w:cs="Calibri"/>
          <w:lang w:eastAsia="zh-CN"/>
        </w:rPr>
      </w:pPr>
      <w:r w:rsidRPr="004B55FB">
        <w:rPr>
          <w:rFonts w:ascii="Calibri" w:eastAsia="Times New Roman" w:hAnsi="Calibri" w:cs="Calibri"/>
          <w:lang w:eastAsia="zh-CN"/>
        </w:rPr>
        <w:t xml:space="preserve">Cao, </w:t>
      </w:r>
      <w:proofErr w:type="spellStart"/>
      <w:r w:rsidRPr="004B55FB">
        <w:rPr>
          <w:rFonts w:ascii="Calibri" w:eastAsia="Times New Roman" w:hAnsi="Calibri" w:cs="Calibri"/>
          <w:lang w:eastAsia="zh-CN"/>
        </w:rPr>
        <w:t>Shixiong</w:t>
      </w:r>
      <w:proofErr w:type="spellEnd"/>
      <w:r w:rsidRPr="004B55FB">
        <w:rPr>
          <w:rFonts w:ascii="Calibri" w:eastAsia="Times New Roman" w:hAnsi="Calibri" w:cs="Calibri"/>
          <w:lang w:eastAsia="zh-CN"/>
        </w:rPr>
        <w:t xml:space="preserve">, Yuan </w:t>
      </w:r>
      <w:proofErr w:type="spellStart"/>
      <w:r w:rsidRPr="004B55FB">
        <w:rPr>
          <w:rFonts w:ascii="Calibri" w:eastAsia="Times New Roman" w:hAnsi="Calibri" w:cs="Calibri"/>
          <w:lang w:eastAsia="zh-CN"/>
        </w:rPr>
        <w:t>Lv</w:t>
      </w:r>
      <w:proofErr w:type="spellEnd"/>
      <w:r w:rsidRPr="004B55FB">
        <w:rPr>
          <w:rFonts w:ascii="Calibri" w:eastAsia="Times New Roman" w:hAnsi="Calibri" w:cs="Calibri"/>
          <w:lang w:eastAsia="zh-CN"/>
        </w:rPr>
        <w:t xml:space="preserve">, </w:t>
      </w:r>
      <w:proofErr w:type="spellStart"/>
      <w:r w:rsidRPr="004B55FB">
        <w:rPr>
          <w:rFonts w:ascii="Calibri" w:eastAsia="Times New Roman" w:hAnsi="Calibri" w:cs="Calibri"/>
          <w:lang w:eastAsia="zh-CN"/>
        </w:rPr>
        <w:t>Heran</w:t>
      </w:r>
      <w:proofErr w:type="spellEnd"/>
      <w:r w:rsidRPr="004B55FB">
        <w:rPr>
          <w:rFonts w:ascii="Calibri" w:eastAsia="Times New Roman" w:hAnsi="Calibri" w:cs="Calibri"/>
          <w:lang w:eastAsia="zh-CN"/>
        </w:rPr>
        <w:t xml:space="preserve"> Zheng, and Xin Wang, "Challenges Facing China's Unbalanced Urbanization Strategy," </w:t>
      </w:r>
      <w:r w:rsidRPr="004B55FB">
        <w:rPr>
          <w:rFonts w:ascii="Calibri" w:eastAsia="Times New Roman" w:hAnsi="Calibri" w:cs="Calibri"/>
          <w:i/>
          <w:iCs/>
          <w:lang w:eastAsia="zh-CN"/>
        </w:rPr>
        <w:t>Land Use Policy</w:t>
      </w:r>
      <w:r w:rsidRPr="004B55FB">
        <w:rPr>
          <w:rFonts w:ascii="Calibri" w:eastAsia="Times New Roman" w:hAnsi="Calibri" w:cs="Calibri"/>
          <w:lang w:eastAsia="zh-CN"/>
        </w:rPr>
        <w:t xml:space="preserve">, (2014), 39, pp. 412-415. </w:t>
      </w:r>
    </w:p>
    <w:p w14:paraId="22ABE805" w14:textId="570D878A" w:rsidR="0013645E" w:rsidRPr="004B55FB" w:rsidRDefault="0013645E" w:rsidP="00651F15">
      <w:pPr>
        <w:jc w:val="left"/>
        <w:rPr>
          <w:rFonts w:ascii="Calibri" w:eastAsia="Times New Roman" w:hAnsi="Calibri" w:cs="Calibri"/>
          <w:lang w:eastAsia="zh-CN"/>
        </w:rPr>
      </w:pPr>
      <w:r w:rsidRPr="004B55FB">
        <w:rPr>
          <w:rFonts w:ascii="Calibri" w:eastAsia="Times New Roman" w:hAnsi="Calibri" w:cs="Calibri"/>
          <w:lang w:eastAsia="zh-CN"/>
        </w:rPr>
        <w:t xml:space="preserve">3 pages </w:t>
      </w:r>
    </w:p>
    <w:p w14:paraId="3D15B0A5" w14:textId="77777777" w:rsidR="00C86919" w:rsidRPr="004B55FB" w:rsidRDefault="00C86919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39372E76" w14:textId="79F9260E" w:rsidR="00651F15" w:rsidRPr="004B55FB" w:rsidRDefault="0013645E" w:rsidP="00651F15">
      <w:pPr>
        <w:jc w:val="left"/>
        <w:rPr>
          <w:rFonts w:ascii="Times New Roman" w:eastAsia="Times New Roman" w:hAnsi="Times New Roman"/>
          <w:lang w:eastAsia="zh-CN"/>
        </w:rPr>
      </w:pPr>
      <w:r w:rsidRPr="004B55FB">
        <w:rPr>
          <w:rFonts w:ascii="Calibri" w:eastAsia="Times New Roman" w:hAnsi="Calibri" w:cs="Calibri"/>
          <w:lang w:eastAsia="zh-CN"/>
        </w:rPr>
        <w:t>Chan, Kam Wing, and Yanning Wei. "Two systems in one country: the origin,</w:t>
      </w:r>
      <w:r w:rsidR="00651F15" w:rsidRPr="004B55FB">
        <w:rPr>
          <w:rFonts w:ascii="Calibri" w:eastAsia="Times New Roman" w:hAnsi="Calibri" w:cs="Calibri"/>
          <w:lang w:eastAsia="zh-CN"/>
        </w:rPr>
        <w:t xml:space="preserve"> </w:t>
      </w:r>
      <w:r w:rsidRPr="004B55FB">
        <w:rPr>
          <w:rFonts w:ascii="Calibri" w:eastAsia="Times New Roman" w:hAnsi="Calibri" w:cs="Calibri"/>
          <w:lang w:eastAsia="zh-CN"/>
        </w:rPr>
        <w:t xml:space="preserve">functions, and mechanisms of the rural-urban dual system in China." </w:t>
      </w:r>
      <w:r w:rsidRPr="004B55FB">
        <w:rPr>
          <w:rFonts w:ascii="Calibri" w:eastAsia="Times New Roman" w:hAnsi="Calibri" w:cs="Calibri"/>
          <w:i/>
          <w:iCs/>
          <w:lang w:eastAsia="zh-CN"/>
        </w:rPr>
        <w:t>Eurasian</w:t>
      </w:r>
      <w:r w:rsidR="00651F15" w:rsidRPr="004B55FB">
        <w:rPr>
          <w:rFonts w:ascii="Calibri" w:eastAsia="Times New Roman" w:hAnsi="Calibri" w:cs="Calibri"/>
          <w:i/>
          <w:iCs/>
          <w:lang w:eastAsia="zh-CN"/>
        </w:rPr>
        <w:t xml:space="preserve"> </w:t>
      </w:r>
      <w:r w:rsidRPr="004B55FB">
        <w:rPr>
          <w:rFonts w:ascii="Calibri" w:eastAsia="Times New Roman" w:hAnsi="Calibri" w:cs="Calibri"/>
          <w:i/>
          <w:iCs/>
          <w:lang w:eastAsia="zh-CN"/>
        </w:rPr>
        <w:t>Geography and Economics</w:t>
      </w:r>
      <w:r w:rsidR="000E1D9C" w:rsidRPr="003D2E8E">
        <w:rPr>
          <w:rFonts w:ascii="Calibri" w:eastAsia="Times New Roman" w:hAnsi="Calibri" w:cs="Calibri"/>
          <w:i/>
          <w:iCs/>
          <w:lang w:eastAsia="zh-CN"/>
        </w:rPr>
        <w:t>,</w:t>
      </w:r>
      <w:r w:rsidRPr="004B55FB">
        <w:rPr>
          <w:rFonts w:ascii="Calibri" w:eastAsia="Times New Roman" w:hAnsi="Calibri" w:cs="Calibri"/>
          <w:lang w:eastAsia="zh-CN"/>
        </w:rPr>
        <w:t xml:space="preserve"> (2019)</w:t>
      </w:r>
      <w:r w:rsidR="000E1D9C" w:rsidRPr="003D2E8E">
        <w:rPr>
          <w:rFonts w:ascii="Calibri" w:eastAsia="Times New Roman" w:hAnsi="Calibri" w:cs="Calibri"/>
          <w:lang w:eastAsia="zh-CN"/>
        </w:rPr>
        <w:t>, 60:4,</w:t>
      </w:r>
      <w:r w:rsidRPr="004B55FB">
        <w:rPr>
          <w:rFonts w:ascii="Calibri" w:eastAsia="Times New Roman" w:hAnsi="Calibri" w:cs="Calibri"/>
          <w:lang w:eastAsia="zh-CN"/>
        </w:rPr>
        <w:t xml:space="preserve"> 422-454. </w:t>
      </w:r>
    </w:p>
    <w:p w14:paraId="7B6EA111" w14:textId="26F2C627" w:rsidR="0013645E" w:rsidRDefault="0013645E" w:rsidP="00651F15">
      <w:pPr>
        <w:jc w:val="left"/>
        <w:rPr>
          <w:rFonts w:ascii="Calibri" w:eastAsia="Times New Roman" w:hAnsi="Calibri" w:cs="Calibri"/>
          <w:lang w:eastAsia="zh-CN"/>
        </w:rPr>
      </w:pPr>
      <w:r w:rsidRPr="004B55FB">
        <w:rPr>
          <w:rFonts w:ascii="Calibri" w:eastAsia="Times New Roman" w:hAnsi="Calibri" w:cs="Calibri"/>
          <w:lang w:eastAsia="zh-CN"/>
        </w:rPr>
        <w:t>32 pages</w:t>
      </w:r>
      <w:r w:rsidRPr="0013645E">
        <w:rPr>
          <w:rFonts w:ascii="Calibri" w:eastAsia="Times New Roman" w:hAnsi="Calibri" w:cs="Calibri"/>
          <w:lang w:eastAsia="zh-CN"/>
        </w:rPr>
        <w:t xml:space="preserve"> </w:t>
      </w:r>
    </w:p>
    <w:p w14:paraId="4AA8893A" w14:textId="77777777" w:rsidR="00D06CA0" w:rsidRPr="0013645E" w:rsidRDefault="00D06CA0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176B534E" w14:textId="0B679B27" w:rsidR="00B055CE" w:rsidRDefault="00B055CE" w:rsidP="00651F15">
      <w:pPr>
        <w:jc w:val="left"/>
        <w:rPr>
          <w:rFonts w:ascii="Calibri" w:eastAsia="Times New Roman" w:hAnsi="Calibri" w:cs="Calibri"/>
          <w:lang w:eastAsia="zh-CN"/>
        </w:rPr>
      </w:pPr>
    </w:p>
    <w:p w14:paraId="4834BEA6" w14:textId="314F6599" w:rsidR="00B055CE" w:rsidRPr="004B55FB" w:rsidRDefault="00B055CE" w:rsidP="00B055CE">
      <w:pPr>
        <w:jc w:val="left"/>
        <w:rPr>
          <w:rFonts w:ascii="Times New Roman" w:eastAsia="Times New Roman" w:hAnsi="Times New Roman"/>
          <w:lang w:eastAsia="zh-CN"/>
        </w:rPr>
      </w:pPr>
      <w:proofErr w:type="spellStart"/>
      <w:r w:rsidRPr="004B55FB">
        <w:rPr>
          <w:rFonts w:ascii="Calibri" w:eastAsia="Times New Roman" w:hAnsi="Calibri" w:cs="Calibri"/>
          <w:lang w:eastAsia="zh-CN"/>
        </w:rPr>
        <w:t>Delman</w:t>
      </w:r>
      <w:proofErr w:type="spellEnd"/>
      <w:r w:rsidRPr="004B55FB">
        <w:rPr>
          <w:rFonts w:ascii="Calibri" w:eastAsia="Times New Roman" w:hAnsi="Calibri" w:cs="Calibri"/>
          <w:lang w:eastAsia="zh-CN"/>
        </w:rPr>
        <w:t xml:space="preserve">, </w:t>
      </w:r>
      <w:proofErr w:type="spellStart"/>
      <w:r w:rsidRPr="004B55FB">
        <w:rPr>
          <w:rFonts w:ascii="Calibri" w:eastAsia="Times New Roman" w:hAnsi="Calibri" w:cs="Calibri"/>
          <w:lang w:eastAsia="zh-CN"/>
        </w:rPr>
        <w:t>J</w:t>
      </w:r>
      <w:r w:rsidR="00916933" w:rsidRPr="004B55FB">
        <w:rPr>
          <w:rFonts w:ascii="Calibri" w:eastAsia="Times New Roman" w:hAnsi="Calibri" w:cs="Calibri"/>
          <w:lang w:eastAsia="zh-CN"/>
        </w:rPr>
        <w:t>ørgen</w:t>
      </w:r>
      <w:proofErr w:type="spellEnd"/>
      <w:r w:rsidRPr="004B55FB">
        <w:rPr>
          <w:rFonts w:ascii="Calibri" w:eastAsia="Times New Roman" w:hAnsi="Calibri" w:cs="Calibri"/>
          <w:lang w:eastAsia="zh-CN"/>
        </w:rPr>
        <w:t xml:space="preserve">, “China’s ‘Radicalism at the Center’: Regime Legitimation through Climate Politics and Climate Governance,” </w:t>
      </w:r>
      <w:r w:rsidRPr="004B55FB">
        <w:rPr>
          <w:rFonts w:ascii="Calibri" w:eastAsia="Times New Roman" w:hAnsi="Calibri" w:cs="Calibri"/>
          <w:i/>
          <w:iCs/>
          <w:lang w:eastAsia="zh-CN"/>
        </w:rPr>
        <w:t>Journal of Chinese Political Science</w:t>
      </w:r>
      <w:r w:rsidRPr="004B55FB">
        <w:rPr>
          <w:rFonts w:ascii="Calibri" w:eastAsia="Times New Roman" w:hAnsi="Calibri" w:cs="Calibri"/>
          <w:lang w:eastAsia="zh-CN"/>
        </w:rPr>
        <w:t xml:space="preserve">, (2011), 16:2, pp. 183-205. </w:t>
      </w:r>
    </w:p>
    <w:p w14:paraId="20B7DA0C" w14:textId="7431E733" w:rsidR="00B055CE" w:rsidRDefault="00B055CE" w:rsidP="00651F15">
      <w:pPr>
        <w:jc w:val="left"/>
        <w:rPr>
          <w:rFonts w:ascii="Calibri" w:eastAsia="Times New Roman" w:hAnsi="Calibri" w:cs="Calibri"/>
          <w:lang w:eastAsia="zh-CN"/>
        </w:rPr>
      </w:pPr>
      <w:r w:rsidRPr="004B55FB">
        <w:rPr>
          <w:rFonts w:ascii="Calibri" w:eastAsia="Times New Roman" w:hAnsi="Calibri" w:cs="Calibri"/>
          <w:lang w:eastAsia="zh-CN"/>
        </w:rPr>
        <w:t>22 pages</w:t>
      </w:r>
      <w:r w:rsidRPr="0013645E">
        <w:rPr>
          <w:rFonts w:ascii="Calibri" w:eastAsia="Times New Roman" w:hAnsi="Calibri" w:cs="Calibri"/>
          <w:lang w:eastAsia="zh-CN"/>
        </w:rPr>
        <w:t xml:space="preserve"> </w:t>
      </w:r>
    </w:p>
    <w:p w14:paraId="197A3325" w14:textId="77777777" w:rsidR="00D06CA0" w:rsidRPr="0013645E" w:rsidRDefault="00D06CA0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0F8E0537" w14:textId="0A016932" w:rsidR="0013645E" w:rsidRDefault="0013645E" w:rsidP="00651F15">
      <w:pPr>
        <w:jc w:val="left"/>
        <w:rPr>
          <w:rFonts w:ascii="Calibri" w:eastAsia="Times New Roman" w:hAnsi="Calibri" w:cs="Calibri"/>
          <w:lang w:eastAsia="zh-CN"/>
        </w:rPr>
      </w:pPr>
      <w:r w:rsidRPr="004B55FB">
        <w:rPr>
          <w:rFonts w:ascii="Calibri" w:eastAsia="Times New Roman" w:hAnsi="Calibri" w:cs="Calibri"/>
          <w:lang w:eastAsia="zh-CN"/>
        </w:rPr>
        <w:t xml:space="preserve">Du, Yang, and </w:t>
      </w:r>
      <w:proofErr w:type="spellStart"/>
      <w:r w:rsidRPr="004B55FB">
        <w:rPr>
          <w:rFonts w:ascii="Calibri" w:eastAsia="Times New Roman" w:hAnsi="Calibri" w:cs="Calibri"/>
          <w:lang w:eastAsia="zh-CN"/>
        </w:rPr>
        <w:t>Cuifen</w:t>
      </w:r>
      <w:proofErr w:type="spellEnd"/>
      <w:r w:rsidRPr="004B55FB">
        <w:rPr>
          <w:rFonts w:ascii="Calibri" w:eastAsia="Times New Roman" w:hAnsi="Calibri" w:cs="Calibri"/>
          <w:lang w:eastAsia="zh-CN"/>
        </w:rPr>
        <w:t xml:space="preserve"> Yang, "Demographic Transition and Labour Market Changes: Implications for Economic Development in China," </w:t>
      </w:r>
      <w:r w:rsidRPr="004B55FB">
        <w:rPr>
          <w:rFonts w:ascii="Calibri" w:eastAsia="Times New Roman" w:hAnsi="Calibri" w:cs="Calibri"/>
          <w:i/>
          <w:iCs/>
          <w:lang w:eastAsia="zh-CN"/>
        </w:rPr>
        <w:t>Journal of Economic Surveys</w:t>
      </w:r>
      <w:r w:rsidRPr="004B55FB">
        <w:rPr>
          <w:rFonts w:ascii="Calibri" w:eastAsia="Times New Roman" w:hAnsi="Calibri" w:cs="Calibri"/>
          <w:lang w:eastAsia="zh-CN"/>
        </w:rPr>
        <w:t>, (2014), 28:4, pp. 617-635.</w:t>
      </w:r>
      <w:r w:rsidRPr="004B55FB">
        <w:rPr>
          <w:rFonts w:ascii="Calibri" w:eastAsia="Times New Roman" w:hAnsi="Calibri" w:cs="Calibri"/>
          <w:lang w:eastAsia="zh-CN"/>
        </w:rPr>
        <w:br/>
        <w:t>18 pages</w:t>
      </w:r>
      <w:r w:rsidRPr="0013645E">
        <w:rPr>
          <w:rFonts w:ascii="Calibri" w:eastAsia="Times New Roman" w:hAnsi="Calibri" w:cs="Calibri"/>
          <w:lang w:eastAsia="zh-CN"/>
        </w:rPr>
        <w:t xml:space="preserve"> </w:t>
      </w:r>
    </w:p>
    <w:p w14:paraId="732D5823" w14:textId="77777777" w:rsidR="00D06CA0" w:rsidRPr="0013645E" w:rsidRDefault="00D06CA0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5DE490BB" w14:textId="77777777" w:rsidR="00AC1863" w:rsidRPr="0013645E" w:rsidRDefault="00AC1863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140AC3CE" w14:textId="5CE81099" w:rsidR="0013645E" w:rsidRPr="00BC248D" w:rsidRDefault="0013645E" w:rsidP="00651F15">
      <w:pPr>
        <w:jc w:val="left"/>
        <w:rPr>
          <w:rFonts w:ascii="Calibri" w:eastAsia="Times New Roman" w:hAnsi="Calibri" w:cs="Calibri"/>
          <w:lang w:eastAsia="zh-CN"/>
        </w:rPr>
      </w:pPr>
      <w:r w:rsidRPr="00BC248D">
        <w:rPr>
          <w:rFonts w:ascii="Calibri" w:eastAsia="Times New Roman" w:hAnsi="Calibri" w:cs="Calibri"/>
          <w:lang w:eastAsia="zh-CN"/>
        </w:rPr>
        <w:t xml:space="preserve">Eggleston, Karen, Jean C. Oi, Scott Rozelle, Ang Sun, Andrew Walder, and Xueguang Zhou, "Will Demographic Change Slow China's Rise?" </w:t>
      </w:r>
      <w:r w:rsidRPr="00BC248D">
        <w:rPr>
          <w:rFonts w:ascii="Calibri" w:eastAsia="Times New Roman" w:hAnsi="Calibri" w:cs="Calibri"/>
          <w:i/>
          <w:iCs/>
          <w:lang w:eastAsia="zh-CN"/>
        </w:rPr>
        <w:t>The Journal of Asian Studies</w:t>
      </w:r>
      <w:r w:rsidRPr="00BC248D">
        <w:rPr>
          <w:rFonts w:ascii="Calibri" w:eastAsia="Times New Roman" w:hAnsi="Calibri" w:cs="Calibri"/>
          <w:lang w:eastAsia="zh-CN"/>
        </w:rPr>
        <w:t>, (2013), 72:3, pp. 505-518.</w:t>
      </w:r>
      <w:r w:rsidRPr="00BC248D">
        <w:rPr>
          <w:rFonts w:ascii="Calibri" w:eastAsia="Times New Roman" w:hAnsi="Calibri" w:cs="Calibri"/>
          <w:lang w:eastAsia="zh-CN"/>
        </w:rPr>
        <w:br/>
        <w:t xml:space="preserve">13 pages </w:t>
      </w:r>
    </w:p>
    <w:p w14:paraId="4DD1ADC0" w14:textId="77777777" w:rsidR="00D06CA0" w:rsidRPr="00BC248D" w:rsidRDefault="00D06CA0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7C067D2A" w14:textId="77777777" w:rsidR="0013645E" w:rsidRPr="00BC248D" w:rsidRDefault="0013645E" w:rsidP="00651F15">
      <w:pPr>
        <w:jc w:val="left"/>
        <w:rPr>
          <w:rFonts w:ascii="Times New Roman" w:eastAsia="Times New Roman" w:hAnsi="Times New Roman"/>
          <w:lang w:eastAsia="zh-CN"/>
        </w:rPr>
      </w:pPr>
      <w:r w:rsidRPr="00BC248D">
        <w:rPr>
          <w:rFonts w:ascii="Calibri" w:eastAsia="Times New Roman" w:hAnsi="Calibri" w:cs="Calibri"/>
          <w:lang w:eastAsia="zh-CN"/>
        </w:rPr>
        <w:t xml:space="preserve">Fang, Kecheng (2019), “Is Cyber-Nationalism on the Rise in China?” </w:t>
      </w:r>
      <w:r w:rsidRPr="00BC248D">
        <w:rPr>
          <w:rFonts w:ascii="Calibri" w:eastAsia="Times New Roman" w:hAnsi="Calibri" w:cs="Calibri"/>
          <w:i/>
          <w:iCs/>
          <w:lang w:eastAsia="zh-CN"/>
        </w:rPr>
        <w:t>Echowall</w:t>
      </w:r>
      <w:r w:rsidRPr="00BC248D">
        <w:rPr>
          <w:rFonts w:ascii="Calibri" w:eastAsia="Times New Roman" w:hAnsi="Calibri" w:cs="Calibri"/>
          <w:lang w:eastAsia="zh-CN"/>
        </w:rPr>
        <w:t xml:space="preserve">, https://www.echo-wall.eu/chinese-whispers/cyber-nationalism-rise-china 10 pages </w:t>
      </w:r>
    </w:p>
    <w:p w14:paraId="0CC7B1D2" w14:textId="77777777" w:rsidR="00D343E5" w:rsidRPr="00BC248D" w:rsidRDefault="00D343E5" w:rsidP="00651F15">
      <w:pPr>
        <w:jc w:val="left"/>
        <w:rPr>
          <w:rFonts w:ascii="Calibri" w:eastAsia="Times New Roman" w:hAnsi="Calibri" w:cs="Calibri"/>
          <w:lang w:eastAsia="zh-CN"/>
        </w:rPr>
      </w:pPr>
    </w:p>
    <w:p w14:paraId="1FBA7017" w14:textId="6756ECCF" w:rsidR="00D06CA0" w:rsidRPr="00BC248D" w:rsidRDefault="0013645E" w:rsidP="00651F15">
      <w:pPr>
        <w:jc w:val="left"/>
        <w:rPr>
          <w:rFonts w:ascii="Calibri" w:eastAsia="Times New Roman" w:hAnsi="Calibri" w:cs="Calibri"/>
          <w:lang w:eastAsia="zh-CN"/>
        </w:rPr>
      </w:pPr>
      <w:r w:rsidRPr="00BC248D">
        <w:rPr>
          <w:rFonts w:ascii="Calibri" w:eastAsia="Times New Roman" w:hAnsi="Calibri" w:cs="Calibri"/>
          <w:lang w:eastAsia="zh-CN"/>
        </w:rPr>
        <w:t xml:space="preserve">Ferchen, Matt, "Whose China Model is it Anyway? The Contentious Search for Consensus," </w:t>
      </w:r>
      <w:r w:rsidRPr="00BC248D">
        <w:rPr>
          <w:rFonts w:ascii="Calibri" w:eastAsia="Times New Roman" w:hAnsi="Calibri" w:cs="Calibri"/>
          <w:i/>
          <w:iCs/>
          <w:lang w:eastAsia="zh-CN"/>
        </w:rPr>
        <w:t xml:space="preserve">Review of International Political Economy </w:t>
      </w:r>
      <w:r w:rsidRPr="00BC248D">
        <w:rPr>
          <w:rFonts w:ascii="Calibri" w:eastAsia="Times New Roman" w:hAnsi="Calibri" w:cs="Calibri"/>
          <w:lang w:eastAsia="zh-CN"/>
        </w:rPr>
        <w:t xml:space="preserve">(2012), 20:2, pp. 390-420. </w:t>
      </w:r>
    </w:p>
    <w:p w14:paraId="1FFCB177" w14:textId="4E6AED22" w:rsidR="0013645E" w:rsidRDefault="0013645E" w:rsidP="00651F15">
      <w:pPr>
        <w:jc w:val="left"/>
        <w:rPr>
          <w:rFonts w:ascii="Calibri" w:eastAsia="Times New Roman" w:hAnsi="Calibri" w:cs="Calibri"/>
          <w:lang w:eastAsia="zh-CN"/>
        </w:rPr>
      </w:pPr>
      <w:r w:rsidRPr="00BC248D">
        <w:rPr>
          <w:rFonts w:ascii="Calibri" w:eastAsia="Times New Roman" w:hAnsi="Calibri" w:cs="Calibri"/>
          <w:lang w:eastAsia="zh-CN"/>
        </w:rPr>
        <w:t>30 pages</w:t>
      </w:r>
      <w:r w:rsidRPr="0013645E">
        <w:rPr>
          <w:rFonts w:ascii="Calibri" w:eastAsia="Times New Roman" w:hAnsi="Calibri" w:cs="Calibri"/>
          <w:lang w:eastAsia="zh-CN"/>
        </w:rPr>
        <w:t xml:space="preserve"> </w:t>
      </w:r>
    </w:p>
    <w:p w14:paraId="771823A7" w14:textId="77777777" w:rsidR="00D06CA0" w:rsidRPr="0013645E" w:rsidRDefault="00D06CA0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6F2753F9" w14:textId="77777777" w:rsidR="0044440A" w:rsidRPr="00BC248D" w:rsidRDefault="0044440A" w:rsidP="0044440A">
      <w:pPr>
        <w:jc w:val="left"/>
        <w:rPr>
          <w:rFonts w:ascii="Calibri" w:eastAsia="Times New Roman" w:hAnsi="Calibri" w:cs="Calibri"/>
          <w:u w:val="single"/>
          <w:lang w:val="en" w:eastAsia="zh-CN"/>
        </w:rPr>
      </w:pPr>
      <w:r w:rsidRPr="00BC248D">
        <w:rPr>
          <w:rFonts w:ascii="Calibri" w:eastAsia="Times New Roman" w:hAnsi="Calibri" w:cs="Calibri"/>
          <w:lang w:val="en" w:eastAsia="zh-CN"/>
        </w:rPr>
        <w:t xml:space="preserve">Freedom House, </w:t>
      </w:r>
      <w:r w:rsidRPr="00BC248D">
        <w:rPr>
          <w:rFonts w:ascii="Calibri" w:eastAsia="Times New Roman" w:hAnsi="Calibri" w:cs="Calibri"/>
          <w:i/>
          <w:lang w:val="en" w:eastAsia="zh-CN"/>
        </w:rPr>
        <w:t>Freedom on the Net 2021</w:t>
      </w:r>
      <w:r w:rsidRPr="00BC248D">
        <w:rPr>
          <w:rFonts w:ascii="Calibri" w:eastAsia="Times New Roman" w:hAnsi="Calibri" w:cs="Calibri"/>
          <w:lang w:val="en" w:eastAsia="zh-CN"/>
        </w:rPr>
        <w:t>,</w:t>
      </w:r>
      <w:hyperlink r:id="rId6">
        <w:r w:rsidRPr="00BC248D">
          <w:rPr>
            <w:rStyle w:val="Hyperlnk"/>
            <w:rFonts w:ascii="Calibri" w:eastAsia="Times New Roman" w:hAnsi="Calibri" w:cs="Calibri"/>
            <w:lang w:val="en" w:eastAsia="zh-CN"/>
          </w:rPr>
          <w:t xml:space="preserve"> </w:t>
        </w:r>
      </w:hyperlink>
      <w:hyperlink r:id="rId7">
        <w:r w:rsidRPr="00BC248D">
          <w:rPr>
            <w:rStyle w:val="Hyperlnk"/>
            <w:rFonts w:ascii="Calibri" w:eastAsia="Times New Roman" w:hAnsi="Calibri" w:cs="Calibri"/>
            <w:lang w:val="en" w:eastAsia="zh-CN"/>
          </w:rPr>
          <w:t>https://freedomhouse.org/country/china/freedom-net/2021</w:t>
        </w:r>
      </w:hyperlink>
    </w:p>
    <w:p w14:paraId="12B4D3B0" w14:textId="3DED3ED7" w:rsidR="0013645E" w:rsidRPr="00BC248D" w:rsidRDefault="0044440A" w:rsidP="00651F15">
      <w:pPr>
        <w:jc w:val="left"/>
        <w:rPr>
          <w:rFonts w:ascii="Calibri" w:eastAsia="Times New Roman" w:hAnsi="Calibri" w:cs="Calibri"/>
          <w:lang w:eastAsia="zh-CN"/>
        </w:rPr>
      </w:pPr>
      <w:r w:rsidRPr="00BC248D">
        <w:rPr>
          <w:rFonts w:ascii="Calibri" w:eastAsia="Times New Roman" w:hAnsi="Calibri" w:cs="Calibri"/>
          <w:lang w:val="en" w:eastAsia="zh-CN"/>
        </w:rPr>
        <w:t>30 pages</w:t>
      </w:r>
      <w:r w:rsidR="0013645E" w:rsidRPr="00BC248D">
        <w:rPr>
          <w:rFonts w:ascii="Calibri" w:eastAsia="Times New Roman" w:hAnsi="Calibri" w:cs="Calibri"/>
          <w:lang w:eastAsia="zh-CN"/>
        </w:rPr>
        <w:t xml:space="preserve"> </w:t>
      </w:r>
    </w:p>
    <w:p w14:paraId="2D22623B" w14:textId="77777777" w:rsidR="00D06CA0" w:rsidRPr="00BC248D" w:rsidRDefault="00D06CA0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190ADFF4" w14:textId="77777777" w:rsidR="00D06CA0" w:rsidRPr="00BC248D" w:rsidRDefault="00D06CA0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63B0115B" w14:textId="6E7A52EB" w:rsidR="0013645E" w:rsidRDefault="0013645E" w:rsidP="00651F15">
      <w:pPr>
        <w:jc w:val="left"/>
        <w:rPr>
          <w:rFonts w:ascii="Calibri" w:eastAsia="Times New Roman" w:hAnsi="Calibri" w:cs="Calibri"/>
          <w:lang w:eastAsia="zh-CN"/>
        </w:rPr>
      </w:pPr>
      <w:r w:rsidRPr="00BC248D">
        <w:rPr>
          <w:rFonts w:ascii="Calibri" w:eastAsia="Times New Roman" w:hAnsi="Calibri" w:cs="Calibri"/>
          <w:lang w:eastAsia="zh-CN"/>
        </w:rPr>
        <w:t xml:space="preserve">Grose, Timothy A. “If You Don’t Know How, Just Learn: Chinese Housing and the Transformation of Uyghur Domestic Space.” </w:t>
      </w:r>
      <w:r w:rsidRPr="00BC248D">
        <w:rPr>
          <w:rFonts w:ascii="Calibri" w:eastAsia="Times New Roman" w:hAnsi="Calibri" w:cs="Calibri"/>
          <w:i/>
          <w:iCs/>
          <w:lang w:eastAsia="zh-CN"/>
        </w:rPr>
        <w:t>Ethnic and Racial Studies</w:t>
      </w:r>
      <w:r w:rsidRPr="00BC248D">
        <w:rPr>
          <w:rFonts w:ascii="Calibri" w:eastAsia="Times New Roman" w:hAnsi="Calibri" w:cs="Calibri"/>
          <w:lang w:eastAsia="zh-CN"/>
        </w:rPr>
        <w:t>, July 2020, pp. 1–22.</w:t>
      </w:r>
      <w:r w:rsidRPr="00BC248D">
        <w:rPr>
          <w:rFonts w:ascii="Calibri" w:eastAsia="Times New Roman" w:hAnsi="Calibri" w:cs="Calibri"/>
          <w:lang w:eastAsia="zh-CN"/>
        </w:rPr>
        <w:br/>
        <w:t>23 pages</w:t>
      </w:r>
      <w:r w:rsidRPr="0013645E">
        <w:rPr>
          <w:rFonts w:ascii="Calibri" w:eastAsia="Times New Roman" w:hAnsi="Calibri" w:cs="Calibri"/>
          <w:lang w:eastAsia="zh-CN"/>
        </w:rPr>
        <w:t xml:space="preserve"> </w:t>
      </w:r>
    </w:p>
    <w:p w14:paraId="65CBE1BA" w14:textId="599F8D30" w:rsidR="00130DF1" w:rsidRDefault="00130DF1" w:rsidP="00651F15">
      <w:pPr>
        <w:jc w:val="left"/>
        <w:rPr>
          <w:rFonts w:ascii="Calibri" w:eastAsia="Times New Roman" w:hAnsi="Calibri" w:cs="Calibri"/>
          <w:lang w:eastAsia="zh-CN"/>
        </w:rPr>
      </w:pPr>
    </w:p>
    <w:p w14:paraId="58F84480" w14:textId="440ABE2C" w:rsidR="00130DF1" w:rsidRPr="00EE5510" w:rsidRDefault="00130DF1" w:rsidP="00651F15">
      <w:pPr>
        <w:jc w:val="left"/>
        <w:rPr>
          <w:rFonts w:ascii="Calibri" w:eastAsia="Times New Roman" w:hAnsi="Calibri" w:cs="Calibri"/>
          <w:lang w:eastAsia="zh-CN"/>
        </w:rPr>
      </w:pPr>
      <w:proofErr w:type="spellStart"/>
      <w:r w:rsidRPr="00EE5510">
        <w:rPr>
          <w:rFonts w:ascii="Calibri" w:eastAsia="Times New Roman" w:hAnsi="Calibri" w:cs="Calibri"/>
          <w:lang w:eastAsia="zh-CN"/>
        </w:rPr>
        <w:t>Göbel</w:t>
      </w:r>
      <w:proofErr w:type="spellEnd"/>
      <w:r w:rsidRPr="00EE5510">
        <w:rPr>
          <w:rFonts w:ascii="Calibri" w:eastAsia="Times New Roman" w:hAnsi="Calibri" w:cs="Calibri"/>
          <w:lang w:eastAsia="zh-CN"/>
        </w:rPr>
        <w:t>, Christian, “The political logic of protest repression in China,” </w:t>
      </w:r>
      <w:r w:rsidRPr="00EE5510">
        <w:rPr>
          <w:rFonts w:ascii="Calibri" w:eastAsia="Times New Roman" w:hAnsi="Calibri" w:cs="Calibri"/>
          <w:i/>
          <w:iCs/>
          <w:lang w:eastAsia="zh-CN"/>
        </w:rPr>
        <w:t>Journal of Contemporary China</w:t>
      </w:r>
      <w:r w:rsidRPr="00EE5510">
        <w:rPr>
          <w:rFonts w:ascii="Calibri" w:eastAsia="Times New Roman" w:hAnsi="Calibri" w:cs="Calibri"/>
          <w:lang w:eastAsia="zh-CN"/>
        </w:rPr>
        <w:t xml:space="preserve">, (2021). </w:t>
      </w:r>
      <w:r w:rsidRPr="00EE5510">
        <w:rPr>
          <w:rFonts w:ascii="Calibri" w:eastAsia="Times New Roman" w:hAnsi="Calibri" w:cs="Calibri"/>
          <w:i/>
          <w:iCs/>
          <w:lang w:eastAsia="zh-CN"/>
        </w:rPr>
        <w:t>30</w:t>
      </w:r>
      <w:r w:rsidRPr="00EE5510">
        <w:rPr>
          <w:rFonts w:ascii="Calibri" w:eastAsia="Times New Roman" w:hAnsi="Calibri" w:cs="Calibri"/>
          <w:lang w:eastAsia="zh-CN"/>
        </w:rPr>
        <w:t>(128), 169-185.</w:t>
      </w:r>
    </w:p>
    <w:p w14:paraId="6B2E7606" w14:textId="7C5C4768" w:rsidR="00130DF1" w:rsidRPr="00EE5510" w:rsidRDefault="00130DF1" w:rsidP="00651F15">
      <w:pPr>
        <w:jc w:val="left"/>
        <w:rPr>
          <w:rFonts w:ascii="Calibri" w:eastAsia="Times New Roman" w:hAnsi="Calibri" w:cs="Calibri"/>
          <w:lang w:eastAsia="zh-CN"/>
        </w:rPr>
      </w:pPr>
      <w:r w:rsidRPr="00EE5510">
        <w:rPr>
          <w:rFonts w:ascii="Calibri" w:eastAsia="Times New Roman" w:hAnsi="Calibri" w:cs="Calibri"/>
          <w:lang w:eastAsia="zh-CN"/>
        </w:rPr>
        <w:t>1</w:t>
      </w:r>
      <w:r w:rsidR="0044440A" w:rsidRPr="00EE5510">
        <w:rPr>
          <w:rFonts w:ascii="Calibri" w:eastAsia="Times New Roman" w:hAnsi="Calibri" w:cs="Calibri"/>
          <w:lang w:eastAsia="zh-CN"/>
        </w:rPr>
        <w:t>5</w:t>
      </w:r>
      <w:r w:rsidRPr="00EE5510">
        <w:rPr>
          <w:rFonts w:ascii="Calibri" w:eastAsia="Times New Roman" w:hAnsi="Calibri" w:cs="Calibri"/>
          <w:lang w:eastAsia="zh-CN"/>
        </w:rPr>
        <w:t xml:space="preserve"> pages</w:t>
      </w:r>
    </w:p>
    <w:p w14:paraId="30F0D912" w14:textId="22C4668D" w:rsidR="00AC1863" w:rsidRPr="00EE5510" w:rsidRDefault="00AC1863" w:rsidP="00651F15">
      <w:pPr>
        <w:jc w:val="left"/>
        <w:rPr>
          <w:rFonts w:ascii="Calibri" w:eastAsia="Times New Roman" w:hAnsi="Calibri" w:cs="Calibri"/>
          <w:lang w:eastAsia="zh-CN"/>
        </w:rPr>
      </w:pPr>
    </w:p>
    <w:p w14:paraId="3FC205C8" w14:textId="77777777" w:rsidR="00AC1863" w:rsidRPr="00EE5510" w:rsidRDefault="00AC1863" w:rsidP="00AC1863">
      <w:pPr>
        <w:jc w:val="left"/>
        <w:rPr>
          <w:rFonts w:ascii="Calibri" w:eastAsia="Times New Roman" w:hAnsi="Calibri" w:cs="Calibri"/>
          <w:lang w:val="en" w:eastAsia="zh-CN"/>
        </w:rPr>
      </w:pPr>
      <w:proofErr w:type="spellStart"/>
      <w:r w:rsidRPr="00EE5510">
        <w:rPr>
          <w:rFonts w:ascii="Calibri" w:eastAsia="Times New Roman" w:hAnsi="Calibri" w:cs="Calibri"/>
          <w:lang w:val="en" w:eastAsia="zh-CN"/>
        </w:rPr>
        <w:t>Gåsemyr</w:t>
      </w:r>
      <w:proofErr w:type="spellEnd"/>
      <w:r w:rsidRPr="00EE5510">
        <w:rPr>
          <w:rFonts w:ascii="Calibri" w:eastAsia="Times New Roman" w:hAnsi="Calibri" w:cs="Calibri"/>
          <w:lang w:val="en" w:eastAsia="zh-CN"/>
        </w:rPr>
        <w:t xml:space="preserve">, Hans </w:t>
      </w:r>
      <w:proofErr w:type="spellStart"/>
      <w:r w:rsidRPr="00EE5510">
        <w:rPr>
          <w:rFonts w:ascii="Calibri" w:eastAsia="Times New Roman" w:hAnsi="Calibri" w:cs="Calibri"/>
          <w:lang w:val="en" w:eastAsia="zh-CN"/>
        </w:rPr>
        <w:t>Jørgen</w:t>
      </w:r>
      <w:proofErr w:type="spellEnd"/>
      <w:r w:rsidRPr="00EE5510">
        <w:rPr>
          <w:rFonts w:ascii="Calibri" w:eastAsia="Times New Roman" w:hAnsi="Calibri" w:cs="Calibri"/>
          <w:lang w:val="en" w:eastAsia="zh-CN"/>
        </w:rPr>
        <w:t xml:space="preserve">. "Networks and campaigns but not movements: collective action in the disciplining Chinese State." Journal of Civil Society 12, no. 4 (2016): 394-410. </w:t>
      </w:r>
    </w:p>
    <w:p w14:paraId="118F3E42" w14:textId="2F49DD78" w:rsidR="00AC1863" w:rsidRPr="00EE5510" w:rsidRDefault="00AC1863" w:rsidP="00AC1863">
      <w:pPr>
        <w:jc w:val="left"/>
        <w:rPr>
          <w:rFonts w:ascii="Calibri" w:eastAsia="Times New Roman" w:hAnsi="Calibri" w:cs="Calibri"/>
          <w:lang w:eastAsia="zh-CN"/>
        </w:rPr>
      </w:pPr>
      <w:r w:rsidRPr="00EE5510">
        <w:rPr>
          <w:rFonts w:ascii="Calibri" w:eastAsia="Times New Roman" w:hAnsi="Calibri" w:cs="Calibri"/>
          <w:lang w:eastAsia="zh-CN"/>
        </w:rPr>
        <w:t>16 pages</w:t>
      </w:r>
    </w:p>
    <w:p w14:paraId="639EEEFC" w14:textId="77777777" w:rsidR="00AC1863" w:rsidRPr="00EE5510" w:rsidRDefault="00AC1863" w:rsidP="00651F15">
      <w:pPr>
        <w:jc w:val="left"/>
        <w:rPr>
          <w:rFonts w:ascii="Calibri" w:eastAsia="Times New Roman" w:hAnsi="Calibri" w:cs="Calibri"/>
          <w:lang w:eastAsia="zh-CN"/>
        </w:rPr>
      </w:pPr>
    </w:p>
    <w:p w14:paraId="11346C93" w14:textId="77777777" w:rsidR="00B055CE" w:rsidRPr="00EE5510" w:rsidRDefault="00B055CE" w:rsidP="00B055CE">
      <w:pPr>
        <w:jc w:val="left"/>
        <w:rPr>
          <w:rFonts w:eastAsia="Times New Roman"/>
          <w:lang w:val="en" w:eastAsia="zh-CN"/>
        </w:rPr>
      </w:pPr>
      <w:r w:rsidRPr="00EE5510">
        <w:rPr>
          <w:rFonts w:eastAsia="Times New Roman"/>
          <w:lang w:eastAsia="zh-CN"/>
        </w:rPr>
        <w:t xml:space="preserve">Hansen, Mette </w:t>
      </w:r>
      <w:proofErr w:type="spellStart"/>
      <w:r w:rsidRPr="00EE5510">
        <w:rPr>
          <w:rFonts w:eastAsia="Times New Roman"/>
          <w:lang w:eastAsia="zh-CN"/>
        </w:rPr>
        <w:t>Halskov</w:t>
      </w:r>
      <w:proofErr w:type="spellEnd"/>
      <w:r w:rsidRPr="00EE5510">
        <w:rPr>
          <w:rFonts w:eastAsia="Times New Roman"/>
          <w:lang w:eastAsia="zh-CN"/>
        </w:rPr>
        <w:t xml:space="preserve">, </w:t>
      </w:r>
      <w:proofErr w:type="spellStart"/>
      <w:r w:rsidRPr="00EE5510">
        <w:rPr>
          <w:rFonts w:eastAsia="Times New Roman"/>
          <w:lang w:eastAsia="zh-CN"/>
        </w:rPr>
        <w:t>Hongtao</w:t>
      </w:r>
      <w:proofErr w:type="spellEnd"/>
      <w:r w:rsidRPr="00EE5510">
        <w:rPr>
          <w:rFonts w:eastAsia="Times New Roman"/>
          <w:lang w:eastAsia="zh-CN"/>
        </w:rPr>
        <w:t xml:space="preserve"> Li, and Rune </w:t>
      </w:r>
      <w:proofErr w:type="spellStart"/>
      <w:r w:rsidRPr="00EE5510">
        <w:rPr>
          <w:rFonts w:eastAsia="Times New Roman"/>
          <w:lang w:eastAsia="zh-CN"/>
        </w:rPr>
        <w:t>Svarverud</w:t>
      </w:r>
      <w:proofErr w:type="spellEnd"/>
      <w:r w:rsidRPr="00EE5510">
        <w:rPr>
          <w:rFonts w:eastAsia="Times New Roman"/>
          <w:lang w:eastAsia="zh-CN"/>
        </w:rPr>
        <w:t xml:space="preserve">. </w:t>
      </w:r>
      <w:r w:rsidRPr="00EE5510">
        <w:rPr>
          <w:rFonts w:eastAsia="Times New Roman"/>
          <w:lang w:val="en" w:eastAsia="zh-CN"/>
        </w:rPr>
        <w:t xml:space="preserve">"Ecological civilization: Interpreting the Chinese past, projecting the global future." </w:t>
      </w:r>
      <w:r w:rsidRPr="00EE5510">
        <w:rPr>
          <w:rFonts w:eastAsia="Times New Roman"/>
          <w:i/>
          <w:lang w:val="en" w:eastAsia="zh-CN"/>
        </w:rPr>
        <w:t>Global Environmental Change</w:t>
      </w:r>
      <w:r w:rsidRPr="00EE5510">
        <w:rPr>
          <w:rFonts w:eastAsia="Times New Roman"/>
          <w:lang w:val="en" w:eastAsia="zh-CN"/>
        </w:rPr>
        <w:t xml:space="preserve"> 53 (2018): 195-203.</w:t>
      </w:r>
    </w:p>
    <w:p w14:paraId="2335F2E9" w14:textId="77777777" w:rsidR="00B055CE" w:rsidRPr="00EE5510" w:rsidRDefault="00B055CE" w:rsidP="00B055CE">
      <w:pPr>
        <w:jc w:val="left"/>
        <w:rPr>
          <w:rFonts w:eastAsia="Times New Roman"/>
          <w:lang w:val="en" w:eastAsia="zh-CN"/>
        </w:rPr>
      </w:pPr>
      <w:r w:rsidRPr="00EE5510">
        <w:rPr>
          <w:rFonts w:eastAsia="Times New Roman"/>
          <w:lang w:val="en" w:eastAsia="zh-CN"/>
        </w:rPr>
        <w:t>8 pages</w:t>
      </w:r>
    </w:p>
    <w:p w14:paraId="5C2727FC" w14:textId="77777777" w:rsidR="00D06CA0" w:rsidRPr="00EE5510" w:rsidRDefault="00D06CA0" w:rsidP="00651F15">
      <w:pPr>
        <w:jc w:val="left"/>
        <w:rPr>
          <w:rFonts w:eastAsia="Times New Roman"/>
          <w:lang w:val="en" w:eastAsia="zh-CN"/>
        </w:rPr>
      </w:pPr>
    </w:p>
    <w:p w14:paraId="622CC16E" w14:textId="77777777" w:rsidR="002B2BAF" w:rsidRPr="00EE5510" w:rsidRDefault="002B2BAF" w:rsidP="00651F15">
      <w:pPr>
        <w:jc w:val="left"/>
        <w:rPr>
          <w:rFonts w:ascii="Calibri" w:eastAsia="Times New Roman" w:hAnsi="Calibri" w:cs="Calibri"/>
          <w:lang w:eastAsia="zh-CN"/>
        </w:rPr>
      </w:pPr>
    </w:p>
    <w:p w14:paraId="03735CFC" w14:textId="09FF0242" w:rsidR="002B2BAF" w:rsidRPr="00EE5510" w:rsidRDefault="002B2BAF" w:rsidP="002B2BAF">
      <w:pPr>
        <w:jc w:val="left"/>
        <w:rPr>
          <w:rFonts w:ascii="Calibri" w:eastAsia="Times New Roman" w:hAnsi="Calibri" w:cs="Calibri"/>
          <w:lang w:val="en" w:eastAsia="zh-CN"/>
        </w:rPr>
      </w:pPr>
      <w:proofErr w:type="spellStart"/>
      <w:r w:rsidRPr="00EE5510">
        <w:rPr>
          <w:rFonts w:ascii="Calibri" w:eastAsia="Times New Roman" w:hAnsi="Calibri" w:cs="Calibri"/>
          <w:lang w:val="en" w:eastAsia="zh-CN"/>
        </w:rPr>
        <w:t>Hetmanczyk</w:t>
      </w:r>
      <w:proofErr w:type="spellEnd"/>
      <w:r w:rsidRPr="00EE5510">
        <w:rPr>
          <w:rFonts w:ascii="Calibri" w:eastAsia="Times New Roman" w:hAnsi="Calibri" w:cs="Calibri"/>
          <w:lang w:val="en" w:eastAsia="zh-CN"/>
        </w:rPr>
        <w:t xml:space="preserve">, Philipp. "Party Ideology and the Changing Role of Religion: From “United Front” to “Intangible Cultural Heritage”" </w:t>
      </w:r>
      <w:proofErr w:type="spellStart"/>
      <w:r w:rsidRPr="00EE5510">
        <w:rPr>
          <w:rFonts w:ascii="Calibri" w:eastAsia="Times New Roman" w:hAnsi="Calibri" w:cs="Calibri"/>
          <w:i/>
          <w:lang w:val="en" w:eastAsia="zh-CN"/>
        </w:rPr>
        <w:t>Asiatische</w:t>
      </w:r>
      <w:proofErr w:type="spellEnd"/>
      <w:r w:rsidRPr="00EE5510">
        <w:rPr>
          <w:rFonts w:ascii="Calibri" w:eastAsia="Times New Roman" w:hAnsi="Calibri" w:cs="Calibri"/>
          <w:i/>
          <w:lang w:val="en" w:eastAsia="zh-CN"/>
        </w:rPr>
        <w:t xml:space="preserve"> </w:t>
      </w:r>
      <w:proofErr w:type="spellStart"/>
      <w:r w:rsidRPr="00EE5510">
        <w:rPr>
          <w:rFonts w:ascii="Calibri" w:eastAsia="Times New Roman" w:hAnsi="Calibri" w:cs="Calibri"/>
          <w:i/>
          <w:lang w:val="en" w:eastAsia="zh-CN"/>
        </w:rPr>
        <w:t>Studien</w:t>
      </w:r>
      <w:proofErr w:type="spellEnd"/>
      <w:r w:rsidRPr="00EE5510">
        <w:rPr>
          <w:rFonts w:ascii="Calibri" w:eastAsia="Times New Roman" w:hAnsi="Calibri" w:cs="Calibri"/>
          <w:i/>
          <w:lang w:val="en" w:eastAsia="zh-CN"/>
        </w:rPr>
        <w:t xml:space="preserve"> - Études </w:t>
      </w:r>
      <w:proofErr w:type="spellStart"/>
      <w:r w:rsidRPr="00EE5510">
        <w:rPr>
          <w:rFonts w:ascii="Calibri" w:eastAsia="Times New Roman" w:hAnsi="Calibri" w:cs="Calibri"/>
          <w:i/>
          <w:lang w:val="en" w:eastAsia="zh-CN"/>
        </w:rPr>
        <w:t>Asiatiques</w:t>
      </w:r>
      <w:proofErr w:type="spellEnd"/>
      <w:r w:rsidRPr="00EE5510">
        <w:rPr>
          <w:rFonts w:ascii="Calibri" w:eastAsia="Times New Roman" w:hAnsi="Calibri" w:cs="Calibri"/>
          <w:lang w:val="en" w:eastAsia="zh-CN"/>
        </w:rPr>
        <w:t>, vol. 69, no. 1 (2015):165-184.</w:t>
      </w:r>
    </w:p>
    <w:p w14:paraId="1706532E" w14:textId="4B6A83BA" w:rsidR="002B2BAF" w:rsidRPr="00EE5510" w:rsidRDefault="002B2BAF" w:rsidP="002B2BAF">
      <w:pPr>
        <w:jc w:val="left"/>
        <w:rPr>
          <w:rFonts w:ascii="Calibri" w:eastAsia="Times New Roman" w:hAnsi="Calibri" w:cs="Calibri"/>
          <w:lang w:val="en" w:eastAsia="zh-CN"/>
        </w:rPr>
      </w:pPr>
      <w:r w:rsidRPr="00EE5510">
        <w:rPr>
          <w:rFonts w:ascii="Calibri" w:eastAsia="Times New Roman" w:hAnsi="Calibri" w:cs="Calibri"/>
          <w:lang w:val="en" w:eastAsia="zh-CN"/>
        </w:rPr>
        <w:t>19 pages</w:t>
      </w:r>
    </w:p>
    <w:p w14:paraId="354254F2" w14:textId="5C116758" w:rsidR="0013645E" w:rsidRPr="00EE5510" w:rsidRDefault="0013645E" w:rsidP="00651F15">
      <w:pPr>
        <w:jc w:val="left"/>
        <w:rPr>
          <w:rFonts w:ascii="Times New Roman" w:eastAsia="Times New Roman" w:hAnsi="Times New Roman"/>
          <w:lang w:eastAsia="zh-CN"/>
        </w:rPr>
      </w:pPr>
      <w:r w:rsidRPr="00EE5510">
        <w:rPr>
          <w:rFonts w:ascii="Calibri" w:eastAsia="Times New Roman" w:hAnsi="Calibri" w:cs="Calibri"/>
          <w:lang w:eastAsia="zh-CN"/>
        </w:rPr>
        <w:br/>
      </w:r>
      <w:proofErr w:type="spellStart"/>
      <w:r w:rsidRPr="00EE5510">
        <w:rPr>
          <w:rFonts w:ascii="Calibri" w:eastAsia="Times New Roman" w:hAnsi="Calibri" w:cs="Calibri"/>
          <w:lang w:eastAsia="zh-CN"/>
        </w:rPr>
        <w:t>Heilmann</w:t>
      </w:r>
      <w:proofErr w:type="spellEnd"/>
      <w:r w:rsidRPr="00EE5510">
        <w:rPr>
          <w:rFonts w:ascii="Calibri" w:eastAsia="Times New Roman" w:hAnsi="Calibri" w:cs="Calibri"/>
          <w:lang w:eastAsia="zh-CN"/>
        </w:rPr>
        <w:t xml:space="preserve">, Sebastian, “From Local Experiments to National Policy: The Origins of China’s Distinctive Policy Process,” </w:t>
      </w:r>
      <w:r w:rsidRPr="00EE5510">
        <w:rPr>
          <w:rFonts w:ascii="Calibri" w:eastAsia="Times New Roman" w:hAnsi="Calibri" w:cs="Calibri"/>
          <w:i/>
          <w:iCs/>
          <w:lang w:eastAsia="zh-CN"/>
        </w:rPr>
        <w:t>The China Journal</w:t>
      </w:r>
      <w:r w:rsidRPr="00EE5510">
        <w:rPr>
          <w:rFonts w:ascii="Calibri" w:eastAsia="Times New Roman" w:hAnsi="Calibri" w:cs="Calibri"/>
          <w:lang w:eastAsia="zh-CN"/>
        </w:rPr>
        <w:t>, (2008), 59, pp. 1–30.</w:t>
      </w:r>
      <w:r w:rsidRPr="00EE5510">
        <w:rPr>
          <w:rFonts w:ascii="Calibri" w:eastAsia="Times New Roman" w:hAnsi="Calibri" w:cs="Calibri"/>
          <w:lang w:eastAsia="zh-CN"/>
        </w:rPr>
        <w:br/>
        <w:t xml:space="preserve">30 pages </w:t>
      </w:r>
    </w:p>
    <w:p w14:paraId="3C2B3B71" w14:textId="77777777" w:rsidR="00D06CA0" w:rsidRPr="00EE5510" w:rsidRDefault="00D06CA0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483C8FC6" w14:textId="25BD7C5B" w:rsidR="0013645E" w:rsidRPr="00EE5510" w:rsidRDefault="0013645E" w:rsidP="00651F15">
      <w:pPr>
        <w:jc w:val="left"/>
        <w:rPr>
          <w:rFonts w:ascii="Times New Roman" w:eastAsia="Times New Roman" w:hAnsi="Times New Roman"/>
          <w:lang w:eastAsia="zh-CN"/>
        </w:rPr>
      </w:pPr>
      <w:r w:rsidRPr="00EE5510">
        <w:rPr>
          <w:rFonts w:ascii="Calibri" w:eastAsia="Times New Roman" w:hAnsi="Calibri" w:cs="Calibri"/>
          <w:lang w:eastAsia="zh-CN"/>
        </w:rPr>
        <w:t>Hilton, I</w:t>
      </w:r>
      <w:r w:rsidR="00B21386" w:rsidRPr="00EE5510">
        <w:rPr>
          <w:rFonts w:ascii="Calibri" w:eastAsia="Times New Roman" w:hAnsi="Calibri" w:cs="Calibri"/>
          <w:lang w:eastAsia="zh-CN"/>
        </w:rPr>
        <w:t>sabel</w:t>
      </w:r>
      <w:r w:rsidRPr="00EE5510">
        <w:rPr>
          <w:rFonts w:ascii="Calibri" w:eastAsia="Times New Roman" w:hAnsi="Calibri" w:cs="Calibri"/>
          <w:lang w:eastAsia="zh-CN"/>
        </w:rPr>
        <w:t xml:space="preserve">, and O. Kerr, “The Paris Agreement: China’s ‘New Normal’ Role in International Climate Negotiations,” </w:t>
      </w:r>
      <w:r w:rsidRPr="00EE5510">
        <w:rPr>
          <w:rFonts w:ascii="Calibri" w:eastAsia="Times New Roman" w:hAnsi="Calibri" w:cs="Calibri"/>
          <w:i/>
          <w:iCs/>
          <w:lang w:eastAsia="zh-CN"/>
        </w:rPr>
        <w:t>Climate Policy</w:t>
      </w:r>
      <w:r w:rsidRPr="00EE5510">
        <w:rPr>
          <w:rFonts w:ascii="Calibri" w:eastAsia="Times New Roman" w:hAnsi="Calibri" w:cs="Calibri"/>
          <w:lang w:eastAsia="zh-CN"/>
        </w:rPr>
        <w:t xml:space="preserve">, (2017), 17:1, pp. 48-58. </w:t>
      </w:r>
    </w:p>
    <w:p w14:paraId="0F031876" w14:textId="619427B4" w:rsidR="0013645E" w:rsidRPr="00EE5510" w:rsidRDefault="0013645E" w:rsidP="00651F15">
      <w:pPr>
        <w:jc w:val="left"/>
        <w:rPr>
          <w:rFonts w:ascii="Calibri" w:eastAsia="Times New Roman" w:hAnsi="Calibri" w:cs="Calibri"/>
          <w:lang w:eastAsia="zh-CN"/>
        </w:rPr>
      </w:pPr>
      <w:r w:rsidRPr="00EE5510">
        <w:rPr>
          <w:rFonts w:ascii="Times New Roman" w:eastAsia="Times New Roman" w:hAnsi="Times New Roman"/>
          <w:lang w:eastAsia="zh-CN"/>
        </w:rPr>
        <w:t>1</w:t>
      </w:r>
      <w:r w:rsidRPr="00EE5510">
        <w:rPr>
          <w:rFonts w:ascii="Calibri" w:eastAsia="Times New Roman" w:hAnsi="Calibri" w:cs="Calibri"/>
          <w:lang w:eastAsia="zh-CN"/>
        </w:rPr>
        <w:t xml:space="preserve">0 pages </w:t>
      </w:r>
    </w:p>
    <w:p w14:paraId="0BC41370" w14:textId="77777777" w:rsidR="00D06CA0" w:rsidRPr="00EE5510" w:rsidRDefault="00D06CA0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04CE13AE" w14:textId="7FD65B00" w:rsidR="0013645E" w:rsidRPr="00EE5510" w:rsidRDefault="0013645E" w:rsidP="00651F15">
      <w:pPr>
        <w:jc w:val="left"/>
        <w:rPr>
          <w:rFonts w:ascii="Calibri" w:eastAsia="Times New Roman" w:hAnsi="Calibri" w:cs="Calibri"/>
          <w:lang w:eastAsia="zh-CN"/>
        </w:rPr>
      </w:pPr>
      <w:r w:rsidRPr="00EE5510">
        <w:rPr>
          <w:rFonts w:ascii="Calibri" w:eastAsia="Times New Roman" w:hAnsi="Calibri" w:cs="Calibri"/>
          <w:lang w:eastAsia="zh-CN"/>
        </w:rPr>
        <w:lastRenderedPageBreak/>
        <w:t xml:space="preserve">Hladíková, Kamila. “Purple Ruins: Tsering Woeser’s (Re)Construction of Tibetan Identity.” </w:t>
      </w:r>
      <w:r w:rsidRPr="00EE5510">
        <w:rPr>
          <w:rFonts w:ascii="Calibri" w:eastAsia="Times New Roman" w:hAnsi="Calibri" w:cs="Calibri"/>
          <w:i/>
          <w:iCs/>
          <w:lang w:eastAsia="zh-CN"/>
        </w:rPr>
        <w:t>Archiv Orientální</w:t>
      </w:r>
      <w:r w:rsidRPr="00EE5510">
        <w:rPr>
          <w:rFonts w:ascii="Calibri" w:eastAsia="Times New Roman" w:hAnsi="Calibri" w:cs="Calibri"/>
          <w:lang w:eastAsia="zh-CN"/>
        </w:rPr>
        <w:t xml:space="preserve">, </w:t>
      </w:r>
      <w:r w:rsidR="00AC1863" w:rsidRPr="00EE5510">
        <w:rPr>
          <w:rFonts w:ascii="Calibri" w:eastAsia="Times New Roman" w:hAnsi="Calibri" w:cs="Calibri"/>
          <w:lang w:eastAsia="zh-CN"/>
        </w:rPr>
        <w:t>(2012), 89:1</w:t>
      </w:r>
      <w:r w:rsidRPr="00EE5510">
        <w:rPr>
          <w:rFonts w:ascii="Calibri" w:eastAsia="Times New Roman" w:hAnsi="Calibri" w:cs="Calibri"/>
          <w:lang w:eastAsia="zh-CN"/>
        </w:rPr>
        <w:t>, pp. 185–208.</w:t>
      </w:r>
      <w:r w:rsidRPr="00EE5510">
        <w:rPr>
          <w:rFonts w:ascii="Calibri" w:eastAsia="Times New Roman" w:hAnsi="Calibri" w:cs="Calibri"/>
          <w:lang w:eastAsia="zh-CN"/>
        </w:rPr>
        <w:br/>
        <w:t xml:space="preserve">24 pages </w:t>
      </w:r>
    </w:p>
    <w:p w14:paraId="0244C743" w14:textId="77777777" w:rsidR="00D06CA0" w:rsidRPr="00EE5510" w:rsidRDefault="00D06CA0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70D59F26" w14:textId="239CF423" w:rsidR="0013645E" w:rsidRPr="00EE5510" w:rsidRDefault="0013645E" w:rsidP="00651F15">
      <w:pPr>
        <w:jc w:val="left"/>
        <w:rPr>
          <w:rFonts w:ascii="Calibri" w:eastAsia="Times New Roman" w:hAnsi="Calibri" w:cs="Calibri"/>
          <w:lang w:eastAsia="zh-CN"/>
        </w:rPr>
      </w:pPr>
      <w:r w:rsidRPr="00EE5510">
        <w:rPr>
          <w:rFonts w:ascii="Calibri" w:eastAsia="Times New Roman" w:hAnsi="Calibri" w:cs="Calibri"/>
          <w:lang w:eastAsia="zh-CN"/>
        </w:rPr>
        <w:t xml:space="preserve">Hung, Chang-tai, “Communist Tradition and Market Forces: Red Tourism and Politics in Contemporary China,” </w:t>
      </w:r>
      <w:r w:rsidRPr="00EE5510">
        <w:rPr>
          <w:rFonts w:ascii="Calibri" w:eastAsia="Times New Roman" w:hAnsi="Calibri" w:cs="Calibri"/>
          <w:i/>
          <w:iCs/>
          <w:lang w:eastAsia="zh-CN"/>
        </w:rPr>
        <w:t>Journal of Contemporary China</w:t>
      </w:r>
      <w:r w:rsidRPr="00EE5510">
        <w:rPr>
          <w:rFonts w:ascii="Calibri" w:eastAsia="Times New Roman" w:hAnsi="Calibri" w:cs="Calibri"/>
          <w:lang w:eastAsia="zh-CN"/>
        </w:rPr>
        <w:t>, (2018), 27:114, pp. 902- 923.</w:t>
      </w:r>
      <w:r w:rsidRPr="00EE5510">
        <w:rPr>
          <w:rFonts w:ascii="Calibri" w:eastAsia="Times New Roman" w:hAnsi="Calibri" w:cs="Calibri"/>
          <w:lang w:eastAsia="zh-CN"/>
        </w:rPr>
        <w:br/>
        <w:t xml:space="preserve">21 pages </w:t>
      </w:r>
    </w:p>
    <w:p w14:paraId="574EAF4B" w14:textId="77777777" w:rsidR="00D06CA0" w:rsidRPr="00EE5510" w:rsidRDefault="00D06CA0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4E4763B3" w14:textId="00A7B328" w:rsidR="0013645E" w:rsidRPr="00EE5510" w:rsidRDefault="0013645E" w:rsidP="00651F15">
      <w:pPr>
        <w:jc w:val="left"/>
        <w:rPr>
          <w:rFonts w:ascii="Calibri" w:eastAsia="Times New Roman" w:hAnsi="Calibri" w:cs="Calibri"/>
          <w:lang w:eastAsia="zh-CN"/>
        </w:rPr>
      </w:pPr>
      <w:r w:rsidRPr="00EE5510">
        <w:rPr>
          <w:rFonts w:ascii="Calibri" w:eastAsia="Times New Roman" w:hAnsi="Calibri" w:cs="Calibri"/>
          <w:lang w:eastAsia="zh-CN"/>
        </w:rPr>
        <w:t xml:space="preserve">Jacka, Tamara, “Migration, Householding and the Well-Being of Left-Behind Women in Rural Ningxia,” </w:t>
      </w:r>
      <w:r w:rsidRPr="00EE5510">
        <w:rPr>
          <w:rFonts w:ascii="Calibri" w:eastAsia="Times New Roman" w:hAnsi="Calibri" w:cs="Calibri"/>
          <w:i/>
          <w:iCs/>
          <w:lang w:eastAsia="zh-CN"/>
        </w:rPr>
        <w:t>The China Journal</w:t>
      </w:r>
      <w:r w:rsidRPr="00EE5510">
        <w:rPr>
          <w:rFonts w:ascii="Calibri" w:eastAsia="Times New Roman" w:hAnsi="Calibri" w:cs="Calibri"/>
          <w:lang w:eastAsia="zh-CN"/>
        </w:rPr>
        <w:t>, (2012), 67:1, pp. 1–22.</w:t>
      </w:r>
      <w:r w:rsidRPr="00EE5510">
        <w:rPr>
          <w:rFonts w:ascii="Calibri" w:eastAsia="Times New Roman" w:hAnsi="Calibri" w:cs="Calibri"/>
          <w:lang w:eastAsia="zh-CN"/>
        </w:rPr>
        <w:br/>
        <w:t xml:space="preserve">21 pages </w:t>
      </w:r>
    </w:p>
    <w:p w14:paraId="3C90B004" w14:textId="77777777" w:rsidR="00D06CA0" w:rsidRPr="00EE5510" w:rsidRDefault="00D06CA0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23C89D46" w14:textId="15BD62EC" w:rsidR="0013645E" w:rsidRPr="00EE5510" w:rsidRDefault="0013645E" w:rsidP="00651F15">
      <w:pPr>
        <w:jc w:val="left"/>
        <w:rPr>
          <w:rFonts w:ascii="Calibri" w:eastAsia="Times New Roman" w:hAnsi="Calibri" w:cs="Calibri"/>
          <w:lang w:eastAsia="zh-CN"/>
        </w:rPr>
      </w:pPr>
      <w:r w:rsidRPr="00EE5510">
        <w:rPr>
          <w:rFonts w:ascii="Calibri" w:eastAsia="Times New Roman" w:hAnsi="Calibri" w:cs="Calibri"/>
          <w:lang w:eastAsia="zh-CN"/>
        </w:rPr>
        <w:t xml:space="preserve">Jones, Lee, and Zeng, Jinghan. 2019. “Understanding China’s ‘Belt and Road Initiative’: Beyond ‘grand strategy’ to a state transformation analysis,” in </w:t>
      </w:r>
      <w:r w:rsidRPr="00EE5510">
        <w:rPr>
          <w:rFonts w:ascii="Calibri" w:eastAsia="Times New Roman" w:hAnsi="Calibri" w:cs="Calibri"/>
          <w:i/>
          <w:iCs/>
          <w:lang w:eastAsia="zh-CN"/>
        </w:rPr>
        <w:t xml:space="preserve">Third World Quarterly </w:t>
      </w:r>
      <w:r w:rsidRPr="00EE5510">
        <w:rPr>
          <w:rFonts w:ascii="Calibri" w:eastAsia="Times New Roman" w:hAnsi="Calibri" w:cs="Calibri"/>
          <w:lang w:eastAsia="zh-CN"/>
        </w:rPr>
        <w:t>(2019), Vol. 40(8), pp. 1415-1439.</w:t>
      </w:r>
      <w:r w:rsidRPr="00EE5510">
        <w:rPr>
          <w:rFonts w:ascii="Calibri" w:eastAsia="Times New Roman" w:hAnsi="Calibri" w:cs="Calibri"/>
          <w:lang w:eastAsia="zh-CN"/>
        </w:rPr>
        <w:br/>
        <w:t xml:space="preserve">24 pages </w:t>
      </w:r>
    </w:p>
    <w:p w14:paraId="1D88B208" w14:textId="77777777" w:rsidR="00D06CA0" w:rsidRPr="00EE5510" w:rsidRDefault="00D06CA0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32899771" w14:textId="638397AD" w:rsidR="0044440A" w:rsidRPr="00EE5510" w:rsidRDefault="0044440A" w:rsidP="00651F15">
      <w:pPr>
        <w:jc w:val="left"/>
        <w:rPr>
          <w:rFonts w:ascii="Calibri" w:eastAsia="Times New Roman" w:hAnsi="Calibri" w:cs="Calibri"/>
          <w:lang w:eastAsia="zh-CN"/>
        </w:rPr>
      </w:pPr>
    </w:p>
    <w:p w14:paraId="2C7622B6" w14:textId="2FB3A98E" w:rsidR="0044440A" w:rsidRPr="00EE5510" w:rsidRDefault="0044440A" w:rsidP="0044440A">
      <w:pPr>
        <w:jc w:val="left"/>
        <w:rPr>
          <w:rFonts w:ascii="Calibri" w:eastAsia="Times New Roman" w:hAnsi="Calibri" w:cs="Calibri"/>
          <w:lang w:val="en" w:eastAsia="zh-CN"/>
        </w:rPr>
      </w:pPr>
      <w:r w:rsidRPr="00EE5510">
        <w:rPr>
          <w:rFonts w:ascii="Calibri" w:eastAsia="Times New Roman" w:hAnsi="Calibri" w:cs="Calibri"/>
          <w:lang w:val="en" w:eastAsia="zh-CN"/>
        </w:rPr>
        <w:t xml:space="preserve">Lai, </w:t>
      </w:r>
      <w:proofErr w:type="spellStart"/>
      <w:r w:rsidRPr="00EE5510">
        <w:rPr>
          <w:rFonts w:ascii="Calibri" w:eastAsia="Times New Roman" w:hAnsi="Calibri" w:cs="Calibri"/>
          <w:lang w:val="en" w:eastAsia="zh-CN"/>
        </w:rPr>
        <w:t>Hongyi</w:t>
      </w:r>
      <w:proofErr w:type="spellEnd"/>
      <w:r w:rsidRPr="00EE5510">
        <w:rPr>
          <w:rFonts w:ascii="Calibri" w:eastAsia="Times New Roman" w:hAnsi="Calibri" w:cs="Calibri"/>
          <w:lang w:val="en" w:eastAsia="zh-CN"/>
        </w:rPr>
        <w:t xml:space="preserve">, “Battling over Social Media: Public Protest and State Responses to Dr Li Wenliang’s Death in Chin,” </w:t>
      </w:r>
      <w:r w:rsidRPr="00EE5510">
        <w:rPr>
          <w:rFonts w:ascii="Calibri" w:eastAsia="Times New Roman" w:hAnsi="Calibri" w:cs="Calibri"/>
          <w:i/>
          <w:lang w:val="en" w:eastAsia="zh-CN"/>
        </w:rPr>
        <w:t>East Asian Polic</w:t>
      </w:r>
      <w:r w:rsidR="00213648" w:rsidRPr="00EE5510">
        <w:rPr>
          <w:rFonts w:ascii="Calibri" w:eastAsia="Times New Roman" w:hAnsi="Calibri" w:cs="Calibri"/>
          <w:i/>
          <w:lang w:val="en" w:eastAsia="zh-CN"/>
        </w:rPr>
        <w:t xml:space="preserve">y, (2021), 13:2, pp. </w:t>
      </w:r>
      <w:r w:rsidRPr="00EE5510">
        <w:rPr>
          <w:rFonts w:ascii="Calibri" w:eastAsia="Times New Roman" w:hAnsi="Calibri" w:cs="Calibri"/>
          <w:lang w:val="en" w:eastAsia="zh-CN"/>
        </w:rPr>
        <w:t>36–48.</w:t>
      </w:r>
    </w:p>
    <w:p w14:paraId="1A7C702D" w14:textId="52E5AD05" w:rsidR="00213648" w:rsidRPr="0044440A" w:rsidRDefault="00213648" w:rsidP="0044440A">
      <w:pPr>
        <w:jc w:val="left"/>
        <w:rPr>
          <w:rFonts w:ascii="Calibri" w:eastAsia="Times New Roman" w:hAnsi="Calibri" w:cs="Calibri"/>
          <w:lang w:val="en" w:eastAsia="zh-CN"/>
        </w:rPr>
      </w:pPr>
      <w:r w:rsidRPr="00EE5510">
        <w:rPr>
          <w:rFonts w:ascii="Calibri" w:eastAsia="Times New Roman" w:hAnsi="Calibri" w:cs="Calibri"/>
          <w:lang w:val="en" w:eastAsia="zh-CN"/>
        </w:rPr>
        <w:t>12 pages</w:t>
      </w:r>
    </w:p>
    <w:p w14:paraId="6ADB7C52" w14:textId="77777777" w:rsidR="00D06CA0" w:rsidRPr="0013645E" w:rsidRDefault="00D06CA0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26B75E70" w14:textId="77777777" w:rsidR="00D06CA0" w:rsidRPr="0013645E" w:rsidRDefault="00D06CA0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04866079" w14:textId="677BB2EC" w:rsidR="0013645E" w:rsidRPr="00EE5510" w:rsidRDefault="0013645E" w:rsidP="00651F15">
      <w:pPr>
        <w:jc w:val="left"/>
        <w:rPr>
          <w:rFonts w:ascii="Calibri" w:eastAsia="Times New Roman" w:hAnsi="Calibri" w:cs="Calibri"/>
          <w:lang w:eastAsia="zh-CN"/>
        </w:rPr>
      </w:pPr>
      <w:r w:rsidRPr="00EE5510">
        <w:rPr>
          <w:rFonts w:ascii="Calibri" w:eastAsia="Times New Roman" w:hAnsi="Calibri" w:cs="Calibri"/>
          <w:lang w:eastAsia="zh-CN"/>
        </w:rPr>
        <w:t>Leggett, A</w:t>
      </w:r>
      <w:r w:rsidR="00B21386" w:rsidRPr="00EE5510">
        <w:rPr>
          <w:rFonts w:ascii="Calibri" w:eastAsia="Times New Roman" w:hAnsi="Calibri" w:cs="Calibri"/>
          <w:lang w:eastAsia="zh-CN"/>
        </w:rPr>
        <w:t>ngela,</w:t>
      </w:r>
      <w:r w:rsidRPr="00EE5510">
        <w:rPr>
          <w:rFonts w:ascii="Calibri" w:eastAsia="Times New Roman" w:hAnsi="Calibri" w:cs="Calibri"/>
          <w:lang w:eastAsia="zh-CN"/>
        </w:rPr>
        <w:t xml:space="preserve"> </w:t>
      </w:r>
      <w:r w:rsidR="00B21386" w:rsidRPr="00EE5510">
        <w:rPr>
          <w:rFonts w:ascii="Calibri" w:eastAsia="Times New Roman" w:hAnsi="Calibri" w:cs="Calibri"/>
          <w:lang w:eastAsia="zh-CN"/>
        </w:rPr>
        <w:t>“</w:t>
      </w:r>
      <w:r w:rsidRPr="00EE5510">
        <w:rPr>
          <w:rFonts w:ascii="Calibri" w:eastAsia="Times New Roman" w:hAnsi="Calibri" w:cs="Calibri"/>
          <w:lang w:eastAsia="zh-CN"/>
        </w:rPr>
        <w:t xml:space="preserve">Bringing green food to the Chinese table: How civil society actors are changing consumer culture in China. </w:t>
      </w:r>
      <w:r w:rsidRPr="00EE5510">
        <w:rPr>
          <w:rFonts w:ascii="Calibri" w:eastAsia="Times New Roman" w:hAnsi="Calibri" w:cs="Calibri"/>
          <w:i/>
          <w:iCs/>
          <w:lang w:eastAsia="zh-CN"/>
        </w:rPr>
        <w:t>Journal of Consumer Culture</w:t>
      </w:r>
      <w:r w:rsidRPr="00EE5510">
        <w:rPr>
          <w:rFonts w:ascii="Calibri" w:eastAsia="Times New Roman" w:hAnsi="Calibri" w:cs="Calibri"/>
          <w:lang w:eastAsia="zh-CN"/>
        </w:rPr>
        <w:t>,</w:t>
      </w:r>
      <w:r w:rsidR="00B21386" w:rsidRPr="00EE5510">
        <w:rPr>
          <w:rFonts w:ascii="Calibri" w:eastAsia="Times New Roman" w:hAnsi="Calibri" w:cs="Calibri"/>
          <w:lang w:eastAsia="zh-CN"/>
        </w:rPr>
        <w:t>”</w:t>
      </w:r>
      <w:r w:rsidRPr="00EE5510">
        <w:rPr>
          <w:rFonts w:ascii="Calibri" w:eastAsia="Times New Roman" w:hAnsi="Calibri" w:cs="Calibri"/>
          <w:lang w:eastAsia="zh-CN"/>
        </w:rPr>
        <w:t xml:space="preserve"> </w:t>
      </w:r>
      <w:r w:rsidR="00B21386" w:rsidRPr="00EE5510">
        <w:rPr>
          <w:rFonts w:ascii="Calibri" w:eastAsia="Times New Roman" w:hAnsi="Calibri" w:cs="Calibri"/>
          <w:lang w:eastAsia="zh-CN"/>
        </w:rPr>
        <w:t xml:space="preserve">(2020), </w:t>
      </w:r>
      <w:r w:rsidRPr="00EE5510">
        <w:rPr>
          <w:rFonts w:ascii="Calibri" w:eastAsia="Times New Roman" w:hAnsi="Calibri" w:cs="Calibri"/>
          <w:lang w:eastAsia="zh-CN"/>
        </w:rPr>
        <w:t>20(1), pp.83– 101.</w:t>
      </w:r>
      <w:r w:rsidRPr="00EE5510">
        <w:rPr>
          <w:rFonts w:ascii="Calibri" w:eastAsia="Times New Roman" w:hAnsi="Calibri" w:cs="Calibri"/>
          <w:lang w:eastAsia="zh-CN"/>
        </w:rPr>
        <w:br/>
        <w:t xml:space="preserve">18 pages </w:t>
      </w:r>
    </w:p>
    <w:p w14:paraId="04C55F71" w14:textId="22EB25E7" w:rsidR="00B055CE" w:rsidRPr="00EE5510" w:rsidRDefault="00B055CE" w:rsidP="00651F15">
      <w:pPr>
        <w:jc w:val="left"/>
        <w:rPr>
          <w:rFonts w:ascii="Calibri" w:eastAsia="Times New Roman" w:hAnsi="Calibri" w:cs="Calibri"/>
          <w:lang w:eastAsia="zh-CN"/>
        </w:rPr>
      </w:pPr>
    </w:p>
    <w:p w14:paraId="11E7F034" w14:textId="77777777" w:rsidR="00B055CE" w:rsidRPr="00EE5510" w:rsidRDefault="00B055CE" w:rsidP="00B055CE">
      <w:pPr>
        <w:jc w:val="left"/>
        <w:rPr>
          <w:rFonts w:ascii="Calibri" w:eastAsia="Times New Roman" w:hAnsi="Calibri" w:cs="Calibri"/>
          <w:lang w:val="en" w:eastAsia="zh-CN"/>
        </w:rPr>
      </w:pPr>
      <w:r w:rsidRPr="00EE5510">
        <w:rPr>
          <w:rFonts w:ascii="Calibri" w:eastAsia="Times New Roman" w:hAnsi="Calibri" w:cs="Calibri"/>
          <w:lang w:val="en" w:eastAsia="zh-CN"/>
        </w:rPr>
        <w:t xml:space="preserve">Li, </w:t>
      </w:r>
      <w:proofErr w:type="spellStart"/>
      <w:r w:rsidRPr="00EE5510">
        <w:rPr>
          <w:rFonts w:ascii="Calibri" w:eastAsia="Times New Roman" w:hAnsi="Calibri" w:cs="Calibri"/>
          <w:lang w:val="en" w:eastAsia="zh-CN"/>
        </w:rPr>
        <w:t>Yifei</w:t>
      </w:r>
      <w:proofErr w:type="spellEnd"/>
      <w:r w:rsidRPr="00EE5510">
        <w:rPr>
          <w:rFonts w:ascii="Calibri" w:eastAsia="Times New Roman" w:hAnsi="Calibri" w:cs="Calibri"/>
          <w:lang w:val="en" w:eastAsia="zh-CN"/>
        </w:rPr>
        <w:t xml:space="preserve">. "Bureaucracies count: environmental governance through goal-setting and mandate-making in contemporary China." </w:t>
      </w:r>
      <w:r w:rsidRPr="00EE5510">
        <w:rPr>
          <w:rFonts w:ascii="Calibri" w:eastAsia="Times New Roman" w:hAnsi="Calibri" w:cs="Calibri"/>
          <w:i/>
          <w:lang w:val="en" w:eastAsia="zh-CN"/>
        </w:rPr>
        <w:t>Environmental Sociology</w:t>
      </w:r>
      <w:r w:rsidRPr="00EE5510">
        <w:rPr>
          <w:rFonts w:ascii="Calibri" w:eastAsia="Times New Roman" w:hAnsi="Calibri" w:cs="Calibri"/>
          <w:lang w:val="en" w:eastAsia="zh-CN"/>
        </w:rPr>
        <w:t xml:space="preserve"> 5, no. 1 (2019): 12-22. </w:t>
      </w:r>
    </w:p>
    <w:p w14:paraId="2542C053" w14:textId="09F6B7E3" w:rsidR="00B055CE" w:rsidRPr="00EE5510" w:rsidRDefault="00B055CE" w:rsidP="00B055CE">
      <w:pPr>
        <w:jc w:val="left"/>
        <w:rPr>
          <w:rFonts w:ascii="Calibri" w:eastAsia="Times New Roman" w:hAnsi="Calibri" w:cs="Calibri"/>
          <w:lang w:val="en" w:eastAsia="zh-CN"/>
        </w:rPr>
      </w:pPr>
      <w:r w:rsidRPr="00EE5510">
        <w:rPr>
          <w:rFonts w:ascii="Calibri" w:eastAsia="Times New Roman" w:hAnsi="Calibri" w:cs="Calibri"/>
          <w:lang w:val="en" w:eastAsia="zh-CN"/>
        </w:rPr>
        <w:t>10 pages</w:t>
      </w:r>
    </w:p>
    <w:p w14:paraId="3219DD12" w14:textId="77777777" w:rsidR="00B055CE" w:rsidRPr="00EE5510" w:rsidRDefault="00B055CE" w:rsidP="00651F15">
      <w:pPr>
        <w:jc w:val="left"/>
        <w:rPr>
          <w:rFonts w:ascii="Calibri" w:eastAsia="Times New Roman" w:hAnsi="Calibri" w:cs="Calibri"/>
          <w:lang w:eastAsia="zh-CN"/>
        </w:rPr>
      </w:pPr>
    </w:p>
    <w:p w14:paraId="76873C4D" w14:textId="77777777" w:rsidR="00B055CE" w:rsidRPr="00EE5510" w:rsidRDefault="00B055CE" w:rsidP="00B055CE">
      <w:pPr>
        <w:jc w:val="left"/>
        <w:rPr>
          <w:rFonts w:ascii="Calibri" w:eastAsia="Times New Roman" w:hAnsi="Calibri" w:cs="Calibri"/>
          <w:lang w:val="en" w:eastAsia="zh-CN"/>
        </w:rPr>
      </w:pPr>
      <w:r w:rsidRPr="00EE5510">
        <w:rPr>
          <w:rFonts w:ascii="Calibri" w:eastAsia="Times New Roman" w:hAnsi="Calibri" w:cs="Calibri"/>
          <w:lang w:val="en" w:eastAsia="zh-CN"/>
        </w:rPr>
        <w:t xml:space="preserve">Liu, Chen, Lily Chen, Robert M. </w:t>
      </w:r>
      <w:proofErr w:type="spellStart"/>
      <w:r w:rsidRPr="00EE5510">
        <w:rPr>
          <w:rFonts w:ascii="Calibri" w:eastAsia="Times New Roman" w:hAnsi="Calibri" w:cs="Calibri"/>
          <w:lang w:val="en" w:eastAsia="zh-CN"/>
        </w:rPr>
        <w:t>Vanderbeck</w:t>
      </w:r>
      <w:proofErr w:type="spellEnd"/>
      <w:r w:rsidRPr="00EE5510">
        <w:rPr>
          <w:rFonts w:ascii="Calibri" w:eastAsia="Times New Roman" w:hAnsi="Calibri" w:cs="Calibri"/>
          <w:lang w:val="en" w:eastAsia="zh-CN"/>
        </w:rPr>
        <w:t xml:space="preserve">, Gill Valentine, Mei Zhang, Kristina </w:t>
      </w:r>
      <w:proofErr w:type="spellStart"/>
      <w:r w:rsidRPr="00EE5510">
        <w:rPr>
          <w:rFonts w:ascii="Calibri" w:eastAsia="Times New Roman" w:hAnsi="Calibri" w:cs="Calibri"/>
          <w:lang w:val="en" w:eastAsia="zh-CN"/>
        </w:rPr>
        <w:t>Diprose</w:t>
      </w:r>
      <w:proofErr w:type="spellEnd"/>
      <w:r w:rsidRPr="00EE5510">
        <w:rPr>
          <w:rFonts w:ascii="Calibri" w:eastAsia="Times New Roman" w:hAnsi="Calibri" w:cs="Calibri"/>
          <w:lang w:val="en" w:eastAsia="zh-CN"/>
        </w:rPr>
        <w:t xml:space="preserve">, and Katie McQuaid. "A Chinese route to sustainability: </w:t>
      </w:r>
      <w:proofErr w:type="spellStart"/>
      <w:r w:rsidRPr="00EE5510">
        <w:rPr>
          <w:rFonts w:ascii="Calibri" w:eastAsia="Times New Roman" w:hAnsi="Calibri" w:cs="Calibri"/>
          <w:lang w:val="en" w:eastAsia="zh-CN"/>
        </w:rPr>
        <w:t>Postsocialist</w:t>
      </w:r>
      <w:proofErr w:type="spellEnd"/>
      <w:r w:rsidRPr="00EE5510">
        <w:rPr>
          <w:rFonts w:ascii="Calibri" w:eastAsia="Times New Roman" w:hAnsi="Calibri" w:cs="Calibri"/>
          <w:lang w:val="en" w:eastAsia="zh-CN"/>
        </w:rPr>
        <w:t xml:space="preserve"> transitions and the construction of ecological civilization." </w:t>
      </w:r>
      <w:r w:rsidRPr="00EE5510">
        <w:rPr>
          <w:rFonts w:ascii="Calibri" w:eastAsia="Times New Roman" w:hAnsi="Calibri" w:cs="Calibri"/>
          <w:i/>
          <w:lang w:val="en" w:eastAsia="zh-CN"/>
        </w:rPr>
        <w:t>Sustainable Development</w:t>
      </w:r>
      <w:r w:rsidRPr="00EE5510">
        <w:rPr>
          <w:rFonts w:ascii="Calibri" w:eastAsia="Times New Roman" w:hAnsi="Calibri" w:cs="Calibri"/>
          <w:lang w:val="en" w:eastAsia="zh-CN"/>
        </w:rPr>
        <w:t xml:space="preserve"> 26, no. 6 (2018): 741-748. </w:t>
      </w:r>
    </w:p>
    <w:p w14:paraId="23464CA5" w14:textId="3D21550D" w:rsidR="00B055CE" w:rsidRPr="00EE5510" w:rsidRDefault="00B055CE" w:rsidP="00B055CE">
      <w:pPr>
        <w:jc w:val="left"/>
        <w:rPr>
          <w:rFonts w:ascii="Calibri" w:eastAsia="Times New Roman" w:hAnsi="Calibri" w:cs="Calibri"/>
          <w:lang w:val="en" w:eastAsia="zh-CN"/>
        </w:rPr>
      </w:pPr>
      <w:r w:rsidRPr="00EE5510">
        <w:rPr>
          <w:rFonts w:ascii="Calibri" w:eastAsia="Times New Roman" w:hAnsi="Calibri" w:cs="Calibri"/>
          <w:lang w:val="en" w:eastAsia="zh-CN"/>
        </w:rPr>
        <w:t>8 pages</w:t>
      </w:r>
    </w:p>
    <w:p w14:paraId="53CE0FF0" w14:textId="77777777" w:rsidR="00B055CE" w:rsidRPr="00EE5510" w:rsidRDefault="00B055CE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6AC35B55" w14:textId="42FC63F8" w:rsidR="0013645E" w:rsidRPr="00EE5510" w:rsidRDefault="0013645E" w:rsidP="00651F15">
      <w:pPr>
        <w:jc w:val="left"/>
        <w:rPr>
          <w:rFonts w:ascii="Calibri" w:eastAsia="Times New Roman" w:hAnsi="Calibri" w:cs="Calibri"/>
          <w:lang w:eastAsia="zh-CN"/>
        </w:rPr>
      </w:pPr>
      <w:proofErr w:type="spellStart"/>
      <w:r w:rsidRPr="00EE5510">
        <w:rPr>
          <w:rFonts w:ascii="Calibri" w:eastAsia="Times New Roman" w:hAnsi="Calibri" w:cs="Calibri"/>
          <w:lang w:eastAsia="zh-CN"/>
        </w:rPr>
        <w:t>Hsing</w:t>
      </w:r>
      <w:proofErr w:type="spellEnd"/>
      <w:r w:rsidRPr="00EE5510">
        <w:rPr>
          <w:rFonts w:ascii="Calibri" w:eastAsia="Times New Roman" w:hAnsi="Calibri" w:cs="Calibri"/>
          <w:lang w:eastAsia="zh-CN"/>
        </w:rPr>
        <w:t>, You-</w:t>
      </w:r>
      <w:proofErr w:type="spellStart"/>
      <w:r w:rsidRPr="00EE5510">
        <w:rPr>
          <w:rFonts w:ascii="Calibri" w:eastAsia="Times New Roman" w:hAnsi="Calibri" w:cs="Calibri"/>
          <w:lang w:eastAsia="zh-CN"/>
        </w:rPr>
        <w:t>tien</w:t>
      </w:r>
      <w:proofErr w:type="spellEnd"/>
      <w:r w:rsidRPr="00EE5510">
        <w:rPr>
          <w:rFonts w:ascii="Calibri" w:eastAsia="Times New Roman" w:hAnsi="Calibri" w:cs="Calibri"/>
          <w:lang w:eastAsia="zh-CN"/>
        </w:rPr>
        <w:t xml:space="preserve">, "Land and Territorial Politics in Urban China," </w:t>
      </w:r>
      <w:r w:rsidRPr="00EE5510">
        <w:rPr>
          <w:rFonts w:ascii="Calibri" w:eastAsia="Times New Roman" w:hAnsi="Calibri" w:cs="Calibri"/>
          <w:i/>
          <w:iCs/>
          <w:lang w:eastAsia="zh-CN"/>
        </w:rPr>
        <w:t>The China Quarterly</w:t>
      </w:r>
      <w:r w:rsidRPr="00EE5510">
        <w:rPr>
          <w:rFonts w:ascii="Calibri" w:eastAsia="Times New Roman" w:hAnsi="Calibri" w:cs="Calibri"/>
          <w:lang w:eastAsia="zh-CN"/>
        </w:rPr>
        <w:t>, (2006), 187, pp. 575-591.</w:t>
      </w:r>
      <w:r w:rsidRPr="00EE5510">
        <w:rPr>
          <w:rFonts w:ascii="Calibri" w:eastAsia="Times New Roman" w:hAnsi="Calibri" w:cs="Calibri"/>
          <w:lang w:eastAsia="zh-CN"/>
        </w:rPr>
        <w:br/>
        <w:t xml:space="preserve">17 pages </w:t>
      </w:r>
    </w:p>
    <w:p w14:paraId="6793E739" w14:textId="77777777" w:rsidR="00D06CA0" w:rsidRPr="00EE5510" w:rsidRDefault="00D06CA0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53DDDE3D" w14:textId="0D5CE427" w:rsidR="0013645E" w:rsidRPr="00EE5510" w:rsidRDefault="0013645E" w:rsidP="00651F15">
      <w:pPr>
        <w:jc w:val="left"/>
        <w:rPr>
          <w:rFonts w:ascii="Calibri" w:eastAsia="Times New Roman" w:hAnsi="Calibri" w:cs="Calibri"/>
          <w:lang w:eastAsia="zh-CN"/>
        </w:rPr>
      </w:pPr>
      <w:r w:rsidRPr="00EE5510">
        <w:rPr>
          <w:rFonts w:ascii="Calibri" w:eastAsia="Times New Roman" w:hAnsi="Calibri" w:cs="Calibri"/>
          <w:lang w:eastAsia="zh-CN"/>
        </w:rPr>
        <w:t xml:space="preserve">Ling, Qi, and Sara Liao. “Intellectuals Debate #MeToo in China: Legitimizing Feminist Activism, Challenging Gendered Myths, and Reclaiming Feminism.” </w:t>
      </w:r>
      <w:r w:rsidRPr="00EE5510">
        <w:rPr>
          <w:rFonts w:ascii="Calibri" w:eastAsia="Times New Roman" w:hAnsi="Calibri" w:cs="Calibri"/>
          <w:i/>
          <w:iCs/>
          <w:lang w:eastAsia="zh-CN"/>
        </w:rPr>
        <w:t>Journal of Communication</w:t>
      </w:r>
      <w:r w:rsidRPr="00EE5510">
        <w:rPr>
          <w:rFonts w:ascii="Calibri" w:eastAsia="Times New Roman" w:hAnsi="Calibri" w:cs="Calibri"/>
          <w:lang w:eastAsia="zh-CN"/>
        </w:rPr>
        <w:t>, vol. 70, no. 6, Dec. 2020, pp. 895–916.</w:t>
      </w:r>
      <w:r w:rsidRPr="00EE5510">
        <w:rPr>
          <w:rFonts w:ascii="Calibri" w:eastAsia="Times New Roman" w:hAnsi="Calibri" w:cs="Calibri"/>
          <w:lang w:eastAsia="zh-CN"/>
        </w:rPr>
        <w:br/>
        <w:t xml:space="preserve">22 pages </w:t>
      </w:r>
    </w:p>
    <w:p w14:paraId="3FA95A66" w14:textId="5EFDD7AA" w:rsidR="0083500F" w:rsidRPr="00EE5510" w:rsidRDefault="0083500F" w:rsidP="00651F15">
      <w:pPr>
        <w:jc w:val="left"/>
        <w:rPr>
          <w:rFonts w:ascii="Calibri" w:eastAsia="Times New Roman" w:hAnsi="Calibri" w:cs="Calibri"/>
          <w:lang w:eastAsia="zh-CN"/>
        </w:rPr>
      </w:pPr>
    </w:p>
    <w:p w14:paraId="648330F4" w14:textId="77777777" w:rsidR="0083500F" w:rsidRPr="00EE5510" w:rsidRDefault="0083500F" w:rsidP="0083500F">
      <w:pPr>
        <w:jc w:val="left"/>
        <w:rPr>
          <w:rFonts w:ascii="Calibri" w:eastAsia="Times New Roman" w:hAnsi="Calibri" w:cs="Calibri"/>
          <w:lang w:val="en" w:eastAsia="zh-CN"/>
        </w:rPr>
      </w:pPr>
      <w:r w:rsidRPr="00EE5510">
        <w:rPr>
          <w:rFonts w:ascii="Calibri" w:eastAsia="Times New Roman" w:hAnsi="Calibri" w:cs="Calibri"/>
          <w:lang w:val="en" w:eastAsia="zh-CN"/>
        </w:rPr>
        <w:t xml:space="preserve">Liu, </w:t>
      </w:r>
      <w:proofErr w:type="spellStart"/>
      <w:r w:rsidRPr="00EE5510">
        <w:rPr>
          <w:rFonts w:ascii="Calibri" w:eastAsia="Times New Roman" w:hAnsi="Calibri" w:cs="Calibri"/>
          <w:lang w:val="en" w:eastAsia="zh-CN"/>
        </w:rPr>
        <w:t>Jingfang</w:t>
      </w:r>
      <w:proofErr w:type="spellEnd"/>
      <w:r w:rsidRPr="00EE5510">
        <w:rPr>
          <w:rFonts w:ascii="Calibri" w:eastAsia="Times New Roman" w:hAnsi="Calibri" w:cs="Calibri"/>
          <w:lang w:val="en" w:eastAsia="zh-CN"/>
        </w:rPr>
        <w:t xml:space="preserve">, and G. Thomas Goodnight. "China’s green public culture: Network pragmatics and the environment." International Journal of Communication 10 (2016): 23. </w:t>
      </w:r>
    </w:p>
    <w:p w14:paraId="115613A2" w14:textId="17F9E07A" w:rsidR="0083500F" w:rsidRPr="00EE5510" w:rsidRDefault="0083500F" w:rsidP="0083500F">
      <w:pPr>
        <w:jc w:val="left"/>
        <w:rPr>
          <w:rFonts w:ascii="Calibri" w:eastAsia="Times New Roman" w:hAnsi="Calibri" w:cs="Calibri"/>
          <w:lang w:val="en" w:eastAsia="zh-CN"/>
        </w:rPr>
      </w:pPr>
      <w:r w:rsidRPr="00EE5510">
        <w:rPr>
          <w:rFonts w:ascii="Calibri" w:eastAsia="Times New Roman" w:hAnsi="Calibri" w:cs="Calibri"/>
          <w:lang w:val="en" w:eastAsia="zh-CN"/>
        </w:rPr>
        <w:t>22 pages</w:t>
      </w:r>
    </w:p>
    <w:p w14:paraId="4B478214" w14:textId="77777777" w:rsidR="0083500F" w:rsidRPr="00EE5510" w:rsidRDefault="0083500F" w:rsidP="00651F15">
      <w:pPr>
        <w:jc w:val="left"/>
        <w:rPr>
          <w:rFonts w:ascii="Calibri" w:eastAsia="Times New Roman" w:hAnsi="Calibri" w:cs="Calibri"/>
          <w:lang w:eastAsia="zh-CN"/>
        </w:rPr>
      </w:pPr>
    </w:p>
    <w:p w14:paraId="01A3A25B" w14:textId="77777777" w:rsidR="0013645E" w:rsidRPr="00EE5510" w:rsidRDefault="0013645E" w:rsidP="00651F15">
      <w:pPr>
        <w:jc w:val="left"/>
        <w:rPr>
          <w:rFonts w:ascii="Times New Roman" w:eastAsia="Times New Roman" w:hAnsi="Times New Roman"/>
          <w:lang w:eastAsia="zh-CN"/>
        </w:rPr>
      </w:pPr>
      <w:proofErr w:type="spellStart"/>
      <w:r w:rsidRPr="00EE5510">
        <w:rPr>
          <w:rFonts w:ascii="Calibri" w:eastAsia="Times New Roman" w:hAnsi="Calibri" w:cs="Calibri"/>
          <w:lang w:eastAsia="zh-CN"/>
        </w:rPr>
        <w:t>Loubere</w:t>
      </w:r>
      <w:proofErr w:type="spellEnd"/>
      <w:r w:rsidRPr="00EE5510">
        <w:rPr>
          <w:rFonts w:ascii="Calibri" w:eastAsia="Times New Roman" w:hAnsi="Calibri" w:cs="Calibri"/>
          <w:lang w:eastAsia="zh-CN"/>
        </w:rPr>
        <w:t xml:space="preserve">, Nicholas, and Gordon Crawford, “There and Back Again: Conceptualising the Chinese Gold Rush in Ghana.” In </w:t>
      </w:r>
      <w:r w:rsidRPr="00EE5510">
        <w:rPr>
          <w:rFonts w:ascii="Calibri" w:eastAsia="Times New Roman" w:hAnsi="Calibri" w:cs="Calibri"/>
          <w:i/>
          <w:iCs/>
          <w:lang w:eastAsia="zh-CN"/>
        </w:rPr>
        <w:t>Made in China Yearbook 2016: Disturbances in Heaven</w:t>
      </w:r>
      <w:r w:rsidRPr="00EE5510">
        <w:rPr>
          <w:rFonts w:ascii="Calibri" w:eastAsia="Times New Roman" w:hAnsi="Calibri" w:cs="Calibri"/>
          <w:lang w:eastAsia="zh-CN"/>
        </w:rPr>
        <w:t xml:space="preserve">, eds. Ivan Franceschini, et al. (2017), Canberra: ANU Press, pp. 116–121. https://www.chinoiresie.info/there-and-back-again-conceptualising-the-chinese- gold-rush-in-ghana/ </w:t>
      </w:r>
    </w:p>
    <w:p w14:paraId="1B538791" w14:textId="77777777" w:rsidR="00B31020" w:rsidRDefault="0013645E" w:rsidP="00651F15">
      <w:pPr>
        <w:jc w:val="left"/>
        <w:rPr>
          <w:rFonts w:ascii="Calibri" w:eastAsia="Times New Roman" w:hAnsi="Calibri" w:cs="Calibri"/>
          <w:lang w:eastAsia="zh-CN"/>
        </w:rPr>
      </w:pPr>
      <w:r w:rsidRPr="00EE5510">
        <w:rPr>
          <w:rFonts w:ascii="Calibri" w:eastAsia="Times New Roman" w:hAnsi="Calibri" w:cs="Calibri"/>
          <w:lang w:eastAsia="zh-CN"/>
        </w:rPr>
        <w:t>5 pages</w:t>
      </w:r>
    </w:p>
    <w:p w14:paraId="7D982883" w14:textId="36A2B702" w:rsidR="0013645E" w:rsidRPr="0013645E" w:rsidRDefault="0013645E" w:rsidP="00651F15">
      <w:pPr>
        <w:jc w:val="left"/>
        <w:rPr>
          <w:rFonts w:ascii="Times New Roman" w:eastAsia="Times New Roman" w:hAnsi="Times New Roman"/>
          <w:lang w:eastAsia="zh-CN"/>
        </w:rPr>
      </w:pPr>
      <w:r w:rsidRPr="0013645E">
        <w:rPr>
          <w:rFonts w:ascii="Calibri" w:eastAsia="Times New Roman" w:hAnsi="Calibri" w:cs="Calibri"/>
          <w:lang w:eastAsia="zh-CN"/>
        </w:rPr>
        <w:t xml:space="preserve"> </w:t>
      </w:r>
    </w:p>
    <w:p w14:paraId="19F096C1" w14:textId="52A5E881" w:rsidR="0013645E" w:rsidRPr="00BC248D" w:rsidRDefault="0013645E" w:rsidP="00651F15">
      <w:pPr>
        <w:jc w:val="left"/>
        <w:rPr>
          <w:rFonts w:ascii="Calibri" w:eastAsia="Times New Roman" w:hAnsi="Calibri" w:cs="Calibri"/>
          <w:lang w:eastAsia="zh-CN"/>
        </w:rPr>
      </w:pPr>
      <w:r w:rsidRPr="00BC248D">
        <w:rPr>
          <w:rFonts w:ascii="Calibri" w:eastAsia="Times New Roman" w:hAnsi="Calibri" w:cs="Calibri"/>
          <w:lang w:eastAsia="zh-CN"/>
        </w:rPr>
        <w:t xml:space="preserve">Ma, Rong. “Reflections on the Debate on China’s Ethnic Policy: My Reform Proposals and Their Critics.” </w:t>
      </w:r>
      <w:r w:rsidRPr="00BC248D">
        <w:rPr>
          <w:rFonts w:ascii="Calibri" w:eastAsia="Times New Roman" w:hAnsi="Calibri" w:cs="Calibri"/>
          <w:i/>
          <w:iCs/>
          <w:lang w:eastAsia="zh-CN"/>
        </w:rPr>
        <w:t>Asian Ethnicity</w:t>
      </w:r>
      <w:r w:rsidRPr="00BC248D">
        <w:rPr>
          <w:rFonts w:ascii="Calibri" w:eastAsia="Times New Roman" w:hAnsi="Calibri" w:cs="Calibri"/>
          <w:lang w:eastAsia="zh-CN"/>
        </w:rPr>
        <w:t>,</w:t>
      </w:r>
      <w:r w:rsidR="00E407B9" w:rsidRPr="00BC248D">
        <w:rPr>
          <w:rFonts w:ascii="Calibri" w:eastAsia="Times New Roman" w:hAnsi="Calibri" w:cs="Calibri"/>
          <w:lang w:eastAsia="zh-CN"/>
        </w:rPr>
        <w:t xml:space="preserve"> (2014), 15:2</w:t>
      </w:r>
      <w:r w:rsidRPr="00BC248D">
        <w:rPr>
          <w:rFonts w:ascii="Calibri" w:eastAsia="Times New Roman" w:hAnsi="Calibri" w:cs="Calibri"/>
          <w:lang w:eastAsia="zh-CN"/>
        </w:rPr>
        <w:t>, pp. 237–46.</w:t>
      </w:r>
      <w:r w:rsidRPr="00BC248D">
        <w:rPr>
          <w:rFonts w:ascii="Calibri" w:eastAsia="Times New Roman" w:hAnsi="Calibri" w:cs="Calibri"/>
          <w:lang w:eastAsia="zh-CN"/>
        </w:rPr>
        <w:br/>
        <w:t xml:space="preserve">10 pages </w:t>
      </w:r>
    </w:p>
    <w:p w14:paraId="2C3E5FDA" w14:textId="77777777" w:rsidR="00B31020" w:rsidRPr="00BC248D" w:rsidRDefault="00B31020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3DD43C89" w14:textId="77777777" w:rsidR="0013645E" w:rsidRPr="00BC248D" w:rsidRDefault="0013645E" w:rsidP="00651F15">
      <w:pPr>
        <w:jc w:val="left"/>
        <w:rPr>
          <w:rFonts w:ascii="Times New Roman" w:eastAsia="Times New Roman" w:hAnsi="Times New Roman"/>
          <w:lang w:eastAsia="zh-CN"/>
        </w:rPr>
      </w:pPr>
      <w:r w:rsidRPr="00BC248D">
        <w:rPr>
          <w:rFonts w:ascii="Calibri" w:eastAsia="Times New Roman" w:hAnsi="Calibri" w:cs="Calibri"/>
          <w:lang w:eastAsia="zh-CN"/>
        </w:rPr>
        <w:t xml:space="preserve">Mao, Zedong, “On the People’s Democratic Dictatorship.” </w:t>
      </w:r>
      <w:r w:rsidRPr="00BC248D">
        <w:rPr>
          <w:rFonts w:ascii="Calibri" w:eastAsia="Times New Roman" w:hAnsi="Calibri" w:cs="Calibri"/>
          <w:i/>
          <w:iCs/>
          <w:lang w:eastAsia="zh-CN"/>
        </w:rPr>
        <w:t>Selected Works of Mao Tse-Tung</w:t>
      </w:r>
      <w:r w:rsidRPr="00BC248D">
        <w:rPr>
          <w:rFonts w:ascii="Calibri" w:eastAsia="Times New Roman" w:hAnsi="Calibri" w:cs="Calibri"/>
          <w:lang w:eastAsia="zh-CN"/>
        </w:rPr>
        <w:t xml:space="preserve">, June 30, 1949. https://www.marxists.org/reference/archive/mao/selected-works/volume- 4/mswv4_65.htm </w:t>
      </w:r>
    </w:p>
    <w:p w14:paraId="1223261E" w14:textId="6FF0075B" w:rsidR="0013645E" w:rsidRPr="00BC248D" w:rsidRDefault="0013645E" w:rsidP="00651F15">
      <w:pPr>
        <w:jc w:val="left"/>
        <w:rPr>
          <w:rFonts w:ascii="Calibri" w:eastAsia="Times New Roman" w:hAnsi="Calibri" w:cs="Calibri"/>
          <w:lang w:eastAsia="zh-CN"/>
        </w:rPr>
      </w:pPr>
      <w:r w:rsidRPr="00BC248D">
        <w:rPr>
          <w:rFonts w:ascii="Calibri" w:eastAsia="Times New Roman" w:hAnsi="Calibri" w:cs="Calibri"/>
          <w:lang w:eastAsia="zh-CN"/>
        </w:rPr>
        <w:t xml:space="preserve">5 pages </w:t>
      </w:r>
    </w:p>
    <w:p w14:paraId="79E379D2" w14:textId="77777777" w:rsidR="00B31020" w:rsidRPr="00BC248D" w:rsidRDefault="00B31020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697A1846" w14:textId="71DC7803" w:rsidR="0013645E" w:rsidRDefault="0013645E" w:rsidP="00651F15">
      <w:pPr>
        <w:jc w:val="left"/>
        <w:rPr>
          <w:rFonts w:ascii="Calibri" w:eastAsia="Times New Roman" w:hAnsi="Calibri" w:cs="Calibri"/>
          <w:lang w:eastAsia="zh-CN"/>
        </w:rPr>
      </w:pPr>
      <w:proofErr w:type="spellStart"/>
      <w:r w:rsidRPr="00BC248D">
        <w:rPr>
          <w:rFonts w:ascii="Calibri" w:eastAsia="Times New Roman" w:hAnsi="Calibri" w:cs="Calibri"/>
          <w:lang w:eastAsia="zh-CN"/>
        </w:rPr>
        <w:t>Meckling</w:t>
      </w:r>
      <w:proofErr w:type="spellEnd"/>
      <w:r w:rsidRPr="00BC248D">
        <w:rPr>
          <w:rFonts w:ascii="Calibri" w:eastAsia="Times New Roman" w:hAnsi="Calibri" w:cs="Calibri"/>
          <w:lang w:eastAsia="zh-CN"/>
        </w:rPr>
        <w:t>, J</w:t>
      </w:r>
      <w:r w:rsidR="00196707" w:rsidRPr="00BC248D">
        <w:rPr>
          <w:rFonts w:ascii="Calibri" w:eastAsia="Times New Roman" w:hAnsi="Calibri" w:cs="Calibri"/>
          <w:lang w:eastAsia="zh-CN"/>
        </w:rPr>
        <w:t>onas</w:t>
      </w:r>
      <w:r w:rsidRPr="00BC248D">
        <w:rPr>
          <w:rFonts w:ascii="Calibri" w:eastAsia="Times New Roman" w:hAnsi="Calibri" w:cs="Calibri"/>
          <w:lang w:eastAsia="zh-CN"/>
        </w:rPr>
        <w:t xml:space="preserve">, “The Developmental State in Global Regulation: Economic Change and Climate Policy,” </w:t>
      </w:r>
      <w:r w:rsidRPr="00BC248D">
        <w:rPr>
          <w:rFonts w:ascii="Calibri" w:eastAsia="Times New Roman" w:hAnsi="Calibri" w:cs="Calibri"/>
          <w:i/>
          <w:iCs/>
          <w:lang w:eastAsia="zh-CN"/>
        </w:rPr>
        <w:t>European Journal of International Relations</w:t>
      </w:r>
      <w:r w:rsidRPr="00BC248D">
        <w:rPr>
          <w:rFonts w:ascii="Calibri" w:eastAsia="Times New Roman" w:hAnsi="Calibri" w:cs="Calibri"/>
          <w:lang w:eastAsia="zh-CN"/>
        </w:rPr>
        <w:t>, (2018), 24:1, pp. 58–81. 23 pages</w:t>
      </w:r>
      <w:r w:rsidRPr="0013645E">
        <w:rPr>
          <w:rFonts w:ascii="Calibri" w:eastAsia="Times New Roman" w:hAnsi="Calibri" w:cs="Calibri"/>
          <w:lang w:eastAsia="zh-CN"/>
        </w:rPr>
        <w:t xml:space="preserve"> </w:t>
      </w:r>
    </w:p>
    <w:p w14:paraId="7B4BF774" w14:textId="77777777" w:rsidR="00B31020" w:rsidRPr="0013645E" w:rsidRDefault="00B31020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4A43AB5F" w14:textId="600B2600" w:rsidR="0013645E" w:rsidRPr="00BC248D" w:rsidRDefault="0013645E" w:rsidP="00651F15">
      <w:pPr>
        <w:jc w:val="left"/>
        <w:rPr>
          <w:rFonts w:ascii="Calibri" w:eastAsia="Times New Roman" w:hAnsi="Calibri" w:cs="Calibri"/>
          <w:lang w:eastAsia="zh-CN"/>
        </w:rPr>
      </w:pPr>
      <w:proofErr w:type="spellStart"/>
      <w:r w:rsidRPr="00BC248D">
        <w:rPr>
          <w:rFonts w:ascii="Calibri" w:eastAsia="Times New Roman" w:hAnsi="Calibri" w:cs="Calibri"/>
          <w:lang w:eastAsia="zh-CN"/>
        </w:rPr>
        <w:t>Montinola</w:t>
      </w:r>
      <w:proofErr w:type="spellEnd"/>
      <w:r w:rsidRPr="00BC248D">
        <w:rPr>
          <w:rFonts w:ascii="Calibri" w:eastAsia="Times New Roman" w:hAnsi="Calibri" w:cs="Calibri"/>
          <w:lang w:eastAsia="zh-CN"/>
        </w:rPr>
        <w:t xml:space="preserve">, Gabriella, </w:t>
      </w:r>
      <w:proofErr w:type="spellStart"/>
      <w:r w:rsidRPr="00BC248D">
        <w:rPr>
          <w:rFonts w:ascii="Calibri" w:eastAsia="Times New Roman" w:hAnsi="Calibri" w:cs="Calibri"/>
          <w:lang w:eastAsia="zh-CN"/>
        </w:rPr>
        <w:t>Yingyi</w:t>
      </w:r>
      <w:proofErr w:type="spellEnd"/>
      <w:r w:rsidRPr="00BC248D">
        <w:rPr>
          <w:rFonts w:ascii="Calibri" w:eastAsia="Times New Roman" w:hAnsi="Calibri" w:cs="Calibri"/>
          <w:lang w:eastAsia="zh-CN"/>
        </w:rPr>
        <w:t xml:space="preserve"> Qian, and Barry R. Weingast. "Federalism, Chinese style: the political basis for economic success in China." World politics (1995): 50-81.</w:t>
      </w:r>
      <w:r w:rsidRPr="00BC248D">
        <w:rPr>
          <w:rFonts w:ascii="Calibri" w:eastAsia="Times New Roman" w:hAnsi="Calibri" w:cs="Calibri"/>
          <w:lang w:eastAsia="zh-CN"/>
        </w:rPr>
        <w:br/>
        <w:t xml:space="preserve">29 pages </w:t>
      </w:r>
    </w:p>
    <w:p w14:paraId="26BDC0DE" w14:textId="77777777" w:rsidR="00B31020" w:rsidRPr="00BC248D" w:rsidRDefault="00B31020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51819BC8" w14:textId="7AC89BFE" w:rsidR="0013645E" w:rsidRPr="0063263A" w:rsidRDefault="0013645E" w:rsidP="00651F15">
      <w:pPr>
        <w:jc w:val="left"/>
        <w:rPr>
          <w:rFonts w:ascii="Calibri" w:eastAsia="Times New Roman" w:hAnsi="Calibri" w:cs="Calibri"/>
          <w:lang w:eastAsia="zh-CN"/>
        </w:rPr>
      </w:pPr>
      <w:r w:rsidRPr="00BC248D">
        <w:rPr>
          <w:rFonts w:ascii="Calibri" w:eastAsia="Times New Roman" w:hAnsi="Calibri" w:cs="Calibri"/>
          <w:lang w:eastAsia="zh-CN"/>
        </w:rPr>
        <w:t xml:space="preserve">Naughton, Barry. "What is distinctive about China’s economic transition? state enterprise reform and overall system transformation." </w:t>
      </w:r>
      <w:r w:rsidRPr="00BC248D">
        <w:rPr>
          <w:rFonts w:ascii="Calibri" w:eastAsia="Times New Roman" w:hAnsi="Calibri" w:cs="Calibri"/>
          <w:i/>
          <w:iCs/>
          <w:lang w:eastAsia="zh-CN"/>
        </w:rPr>
        <w:t xml:space="preserve">Journal of Comparative Economics </w:t>
      </w:r>
      <w:r w:rsidRPr="00BC248D">
        <w:rPr>
          <w:rFonts w:ascii="Calibri" w:eastAsia="Times New Roman" w:hAnsi="Calibri" w:cs="Calibri"/>
          <w:lang w:eastAsia="zh-CN"/>
        </w:rPr>
        <w:t>18, no. 3 (1994): 470-490.</w:t>
      </w:r>
      <w:r w:rsidRPr="00BC248D">
        <w:rPr>
          <w:rFonts w:ascii="Calibri" w:eastAsia="Times New Roman" w:hAnsi="Calibri" w:cs="Calibri"/>
          <w:lang w:eastAsia="zh-CN"/>
        </w:rPr>
        <w:br/>
        <w:t>20 pages</w:t>
      </w:r>
    </w:p>
    <w:p w14:paraId="4F173BC7" w14:textId="77777777" w:rsidR="00EE5510" w:rsidRDefault="00EE5510" w:rsidP="00F46AD2">
      <w:pPr>
        <w:jc w:val="left"/>
        <w:rPr>
          <w:rFonts w:ascii="Calibri" w:eastAsia="Times New Roman" w:hAnsi="Calibri" w:cs="Calibri"/>
          <w:highlight w:val="green"/>
          <w:lang w:val="en" w:eastAsia="zh-CN"/>
        </w:rPr>
      </w:pPr>
    </w:p>
    <w:p w14:paraId="54879260" w14:textId="283D3497" w:rsidR="00F46AD2" w:rsidRPr="00EE5510" w:rsidRDefault="00F46AD2" w:rsidP="00F46AD2">
      <w:pPr>
        <w:jc w:val="left"/>
        <w:rPr>
          <w:rFonts w:ascii="Calibri" w:eastAsia="Times New Roman" w:hAnsi="Calibri" w:cs="Calibri"/>
          <w:lang w:val="en" w:eastAsia="zh-CN"/>
        </w:rPr>
      </w:pPr>
      <w:r w:rsidRPr="00EE5510">
        <w:rPr>
          <w:rFonts w:ascii="Calibri" w:eastAsia="Times New Roman" w:hAnsi="Calibri" w:cs="Calibri"/>
          <w:lang w:val="en" w:eastAsia="zh-CN"/>
        </w:rPr>
        <w:t xml:space="preserve">O’Brien, Kevin J., and </w:t>
      </w:r>
      <w:proofErr w:type="spellStart"/>
      <w:r w:rsidRPr="00EE5510">
        <w:rPr>
          <w:rFonts w:ascii="Calibri" w:eastAsia="Times New Roman" w:hAnsi="Calibri" w:cs="Calibri"/>
          <w:lang w:val="en" w:eastAsia="zh-CN"/>
        </w:rPr>
        <w:t>Lianjiang</w:t>
      </w:r>
      <w:proofErr w:type="spellEnd"/>
      <w:r w:rsidRPr="00EE5510">
        <w:rPr>
          <w:rFonts w:ascii="Calibri" w:eastAsia="Times New Roman" w:hAnsi="Calibri" w:cs="Calibri"/>
          <w:lang w:val="en" w:eastAsia="zh-CN"/>
        </w:rPr>
        <w:t xml:space="preserve"> Li, “Selective Policy Implementation in Rural China,” </w:t>
      </w:r>
      <w:r w:rsidRPr="00EE5510">
        <w:rPr>
          <w:rFonts w:ascii="Calibri" w:eastAsia="Times New Roman" w:hAnsi="Calibri" w:cs="Calibri"/>
          <w:i/>
          <w:lang w:val="en" w:eastAsia="zh-CN"/>
        </w:rPr>
        <w:t>Comparative Politics</w:t>
      </w:r>
      <w:r w:rsidRPr="00EE5510">
        <w:rPr>
          <w:rFonts w:ascii="Calibri" w:eastAsia="Times New Roman" w:hAnsi="Calibri" w:cs="Calibri"/>
          <w:lang w:val="en" w:eastAsia="zh-CN"/>
        </w:rPr>
        <w:t>, (1999), 31:2, pp. 167–186.</w:t>
      </w:r>
    </w:p>
    <w:p w14:paraId="240AFC8E" w14:textId="0671F02C" w:rsidR="00F46AD2" w:rsidRPr="00EE5510" w:rsidRDefault="00F46AD2" w:rsidP="00651F15">
      <w:pPr>
        <w:jc w:val="left"/>
        <w:rPr>
          <w:rFonts w:ascii="Calibri" w:eastAsia="Times New Roman" w:hAnsi="Calibri" w:cs="Calibri"/>
          <w:lang w:val="en" w:eastAsia="zh-CN"/>
        </w:rPr>
      </w:pPr>
      <w:r w:rsidRPr="00EE5510">
        <w:rPr>
          <w:rFonts w:ascii="Calibri" w:eastAsia="Times New Roman" w:hAnsi="Calibri" w:cs="Calibri"/>
          <w:lang w:val="en" w:eastAsia="zh-CN"/>
        </w:rPr>
        <w:t>19 pages</w:t>
      </w:r>
    </w:p>
    <w:p w14:paraId="11EE372B" w14:textId="77777777" w:rsidR="00B31020" w:rsidRPr="00EE5510" w:rsidRDefault="00B31020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74422D08" w14:textId="0C83688F" w:rsidR="0013645E" w:rsidRPr="00EE5510" w:rsidRDefault="0013645E" w:rsidP="00651F15">
      <w:pPr>
        <w:jc w:val="left"/>
        <w:rPr>
          <w:rFonts w:ascii="Calibri" w:eastAsia="Times New Roman" w:hAnsi="Calibri" w:cs="Calibri"/>
          <w:lang w:eastAsia="zh-CN"/>
        </w:rPr>
      </w:pPr>
      <w:r w:rsidRPr="00EE5510">
        <w:rPr>
          <w:rFonts w:ascii="Calibri" w:eastAsia="Times New Roman" w:hAnsi="Calibri" w:cs="Calibri"/>
          <w:lang w:eastAsia="zh-CN"/>
        </w:rPr>
        <w:t xml:space="preserve">Ong, Lynette, “Between Development and Clientilist States: Explaining Rural Industrialization in China,” </w:t>
      </w:r>
      <w:r w:rsidRPr="00EE5510">
        <w:rPr>
          <w:rFonts w:ascii="Calibri" w:eastAsia="Times New Roman" w:hAnsi="Calibri" w:cs="Calibri"/>
          <w:i/>
          <w:iCs/>
          <w:lang w:eastAsia="zh-CN"/>
        </w:rPr>
        <w:t>Comparative Politics</w:t>
      </w:r>
      <w:r w:rsidRPr="00EE5510">
        <w:rPr>
          <w:rFonts w:ascii="Calibri" w:eastAsia="Times New Roman" w:hAnsi="Calibri" w:cs="Calibri"/>
          <w:lang w:eastAsia="zh-CN"/>
        </w:rPr>
        <w:t>, (2012), 44:2, pp. 191-209.</w:t>
      </w:r>
      <w:r w:rsidRPr="00EE5510">
        <w:rPr>
          <w:rFonts w:ascii="Calibri" w:eastAsia="Times New Roman" w:hAnsi="Calibri" w:cs="Calibri"/>
          <w:lang w:eastAsia="zh-CN"/>
        </w:rPr>
        <w:br/>
        <w:t xml:space="preserve">19 pages </w:t>
      </w:r>
    </w:p>
    <w:p w14:paraId="284EF09F" w14:textId="7771BFDA" w:rsidR="00F46AD2" w:rsidRPr="00EE5510" w:rsidRDefault="00F46AD2" w:rsidP="00651F15">
      <w:pPr>
        <w:jc w:val="left"/>
        <w:rPr>
          <w:rFonts w:ascii="Calibri" w:eastAsia="Times New Roman" w:hAnsi="Calibri" w:cs="Calibri"/>
          <w:lang w:eastAsia="zh-CN"/>
        </w:rPr>
      </w:pPr>
    </w:p>
    <w:p w14:paraId="61DA01F5" w14:textId="29DE3122" w:rsidR="00F46AD2" w:rsidRPr="00EE5510" w:rsidRDefault="00F46AD2" w:rsidP="00651F15">
      <w:pPr>
        <w:jc w:val="left"/>
        <w:rPr>
          <w:rFonts w:ascii="Calibri" w:eastAsia="Times New Roman" w:hAnsi="Calibri" w:cs="Calibri"/>
          <w:lang w:val="en" w:eastAsia="zh-CN"/>
        </w:rPr>
      </w:pPr>
      <w:r w:rsidRPr="00EE5510">
        <w:rPr>
          <w:rFonts w:ascii="Calibri" w:eastAsia="Times New Roman" w:hAnsi="Calibri" w:cs="Calibri"/>
          <w:lang w:val="en" w:eastAsia="zh-CN"/>
        </w:rPr>
        <w:t xml:space="preserve">Ong, Lynette. Fiscal federalism and soft budget constraints: The case of China. </w:t>
      </w:r>
      <w:r w:rsidRPr="00EE5510">
        <w:rPr>
          <w:rFonts w:ascii="Calibri" w:eastAsia="Times New Roman" w:hAnsi="Calibri" w:cs="Calibri"/>
          <w:i/>
          <w:lang w:val="en" w:eastAsia="zh-CN"/>
        </w:rPr>
        <w:t>International Political Science Review</w:t>
      </w:r>
      <w:r w:rsidRPr="00EE5510">
        <w:rPr>
          <w:rFonts w:ascii="Calibri" w:eastAsia="Times New Roman" w:hAnsi="Calibri" w:cs="Calibri"/>
          <w:lang w:val="en" w:eastAsia="zh-CN"/>
        </w:rPr>
        <w:t>, (2012), 33:4, 455–474.</w:t>
      </w:r>
    </w:p>
    <w:p w14:paraId="4C0FB0BB" w14:textId="16431B56" w:rsidR="00F46AD2" w:rsidRPr="00F46AD2" w:rsidRDefault="00F46AD2" w:rsidP="00651F15">
      <w:pPr>
        <w:jc w:val="left"/>
        <w:rPr>
          <w:rFonts w:ascii="Calibri" w:eastAsia="Times New Roman" w:hAnsi="Calibri" w:cs="Calibri"/>
          <w:lang w:val="en" w:eastAsia="zh-CN"/>
        </w:rPr>
      </w:pPr>
      <w:r w:rsidRPr="00EE5510">
        <w:rPr>
          <w:rFonts w:ascii="Calibri" w:eastAsia="Times New Roman" w:hAnsi="Calibri" w:cs="Calibri"/>
          <w:lang w:val="en" w:eastAsia="zh-CN"/>
        </w:rPr>
        <w:t>19 pages</w:t>
      </w:r>
    </w:p>
    <w:p w14:paraId="43EAD378" w14:textId="77777777" w:rsidR="00B31020" w:rsidRPr="0013645E" w:rsidRDefault="00B31020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29C682E5" w14:textId="3862944A" w:rsidR="0013645E" w:rsidRDefault="0013645E" w:rsidP="00651F15">
      <w:pPr>
        <w:jc w:val="left"/>
        <w:rPr>
          <w:rFonts w:ascii="Calibri" w:eastAsia="Times New Roman" w:hAnsi="Calibri" w:cs="Calibri"/>
          <w:lang w:eastAsia="zh-CN"/>
        </w:rPr>
      </w:pPr>
      <w:r w:rsidRPr="00BC248D">
        <w:rPr>
          <w:rFonts w:ascii="Calibri" w:eastAsia="Times New Roman" w:hAnsi="Calibri" w:cs="Calibri"/>
          <w:lang w:eastAsia="zh-CN"/>
        </w:rPr>
        <w:lastRenderedPageBreak/>
        <w:t xml:space="preserve">Ong, Lynette H. "State-Led Urbanization in China: Skyscrapers, Land Revenue and ‘Concentrated Villages’," </w:t>
      </w:r>
      <w:r w:rsidRPr="00BC248D">
        <w:rPr>
          <w:rFonts w:ascii="Calibri" w:eastAsia="Times New Roman" w:hAnsi="Calibri" w:cs="Calibri"/>
          <w:i/>
          <w:iCs/>
          <w:lang w:eastAsia="zh-CN"/>
        </w:rPr>
        <w:t>The China Quarterly</w:t>
      </w:r>
      <w:r w:rsidRPr="00BC248D">
        <w:rPr>
          <w:rFonts w:ascii="Calibri" w:eastAsia="Times New Roman" w:hAnsi="Calibri" w:cs="Calibri"/>
          <w:lang w:eastAsia="zh-CN"/>
        </w:rPr>
        <w:t>, (2014), 217, pp. 162-179.</w:t>
      </w:r>
      <w:r w:rsidRPr="00BC248D">
        <w:rPr>
          <w:rFonts w:ascii="Calibri" w:eastAsia="Times New Roman" w:hAnsi="Calibri" w:cs="Calibri"/>
          <w:lang w:eastAsia="zh-CN"/>
        </w:rPr>
        <w:br/>
        <w:t>17 pages</w:t>
      </w:r>
      <w:r w:rsidRPr="0013645E">
        <w:rPr>
          <w:rFonts w:ascii="Calibri" w:eastAsia="Times New Roman" w:hAnsi="Calibri" w:cs="Calibri"/>
          <w:lang w:eastAsia="zh-CN"/>
        </w:rPr>
        <w:t xml:space="preserve"> </w:t>
      </w:r>
    </w:p>
    <w:p w14:paraId="38DFBFAA" w14:textId="77777777" w:rsidR="00F46AD2" w:rsidRPr="0013645E" w:rsidRDefault="00F46AD2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287FAFB4" w14:textId="77777777" w:rsidR="00B31020" w:rsidRPr="0013645E" w:rsidRDefault="00B31020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51385A4E" w14:textId="45845140" w:rsidR="0013645E" w:rsidRDefault="0013645E" w:rsidP="00651F15">
      <w:pPr>
        <w:jc w:val="left"/>
        <w:rPr>
          <w:rFonts w:ascii="Calibri" w:eastAsia="Times New Roman" w:hAnsi="Calibri" w:cs="Calibri"/>
          <w:lang w:eastAsia="zh-CN"/>
        </w:rPr>
      </w:pPr>
      <w:r w:rsidRPr="00BC248D">
        <w:rPr>
          <w:rFonts w:ascii="Calibri" w:eastAsia="Times New Roman" w:hAnsi="Calibri" w:cs="Calibri"/>
          <w:lang w:eastAsia="zh-CN"/>
        </w:rPr>
        <w:t>Perotti, Enrico C., Laixiang Sun, and Liang Zou. "State-owned versus township and village enterprises in China." Comparative Economic Studies 41, no. 2-3 (1999): 151- 179.</w:t>
      </w:r>
      <w:r w:rsidRPr="00BC248D">
        <w:rPr>
          <w:rFonts w:ascii="Calibri" w:eastAsia="Times New Roman" w:hAnsi="Calibri" w:cs="Calibri"/>
          <w:lang w:eastAsia="zh-CN"/>
        </w:rPr>
        <w:br/>
        <w:t>29 pages</w:t>
      </w:r>
      <w:r w:rsidRPr="0013645E">
        <w:rPr>
          <w:rFonts w:ascii="Calibri" w:eastAsia="Times New Roman" w:hAnsi="Calibri" w:cs="Calibri"/>
          <w:lang w:eastAsia="zh-CN"/>
        </w:rPr>
        <w:t xml:space="preserve"> </w:t>
      </w:r>
    </w:p>
    <w:p w14:paraId="002DDB52" w14:textId="77777777" w:rsidR="00B31020" w:rsidRPr="0013645E" w:rsidRDefault="00B31020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6D5A1BBF" w14:textId="34E755B7" w:rsidR="0063263A" w:rsidRDefault="0063263A" w:rsidP="00651F15">
      <w:pPr>
        <w:jc w:val="left"/>
        <w:rPr>
          <w:rFonts w:ascii="Calibri" w:eastAsia="Times New Roman" w:hAnsi="Calibri" w:cs="Calibri"/>
          <w:color w:val="FF0000"/>
          <w:lang w:eastAsia="zh-CN"/>
        </w:rPr>
      </w:pPr>
    </w:p>
    <w:p w14:paraId="5D8CF29F" w14:textId="70C87949" w:rsidR="00B14A2C" w:rsidRPr="00EE5510" w:rsidRDefault="0063263A" w:rsidP="00B14A2C">
      <w:pPr>
        <w:rPr>
          <w:rFonts w:asciiTheme="majorHAnsi" w:hAnsiTheme="majorHAnsi" w:cstheme="majorHAnsi"/>
          <w:color w:val="000000"/>
          <w:shd w:val="clear" w:color="auto" w:fill="E5E2DD"/>
        </w:rPr>
      </w:pPr>
      <w:proofErr w:type="spellStart"/>
      <w:r w:rsidRPr="00EE5510">
        <w:rPr>
          <w:rFonts w:asciiTheme="majorHAnsi" w:hAnsiTheme="majorHAnsi" w:cstheme="majorHAnsi"/>
          <w:color w:val="000000"/>
        </w:rPr>
        <w:t>Pils</w:t>
      </w:r>
      <w:proofErr w:type="spellEnd"/>
      <w:r w:rsidRPr="00EE5510">
        <w:rPr>
          <w:rFonts w:asciiTheme="majorHAnsi" w:hAnsiTheme="majorHAnsi" w:cstheme="majorHAnsi"/>
          <w:color w:val="000000"/>
        </w:rPr>
        <w:t>, Eva</w:t>
      </w:r>
      <w:r w:rsidRPr="00EE5510">
        <w:rPr>
          <w:rStyle w:val="apple-converted-space"/>
          <w:rFonts w:asciiTheme="majorHAnsi" w:hAnsiTheme="majorHAnsi" w:cstheme="majorHAnsi"/>
          <w:color w:val="000000"/>
          <w:shd w:val="clear" w:color="auto" w:fill="E5E2DD"/>
        </w:rPr>
        <w:t>, “</w:t>
      </w:r>
      <w:r w:rsidRPr="00EE5510">
        <w:rPr>
          <w:rStyle w:val="Stark"/>
          <w:rFonts w:asciiTheme="majorHAnsi" w:hAnsiTheme="majorHAnsi" w:cstheme="majorHAnsi"/>
          <w:b w:val="0"/>
          <w:color w:val="000000"/>
        </w:rPr>
        <w:t>China’s Human Rights Lawyers: Rifts and Schisms in an Era of Global Human Rights Backlash</w:t>
      </w:r>
      <w:r w:rsidRPr="00EE5510">
        <w:rPr>
          <w:rFonts w:asciiTheme="majorHAnsi" w:hAnsiTheme="majorHAnsi" w:cstheme="majorHAnsi"/>
          <w:color w:val="000000"/>
          <w:shd w:val="clear" w:color="auto" w:fill="E5E2DD"/>
        </w:rPr>
        <w:t xml:space="preserve">,” </w:t>
      </w:r>
      <w:r w:rsidRPr="00EE5510">
        <w:rPr>
          <w:rFonts w:asciiTheme="majorHAnsi" w:hAnsiTheme="majorHAnsi" w:cstheme="majorHAnsi"/>
          <w:i/>
          <w:iCs/>
          <w:color w:val="000000"/>
        </w:rPr>
        <w:t xml:space="preserve">Made in China: A Quarterly on Chinese </w:t>
      </w:r>
      <w:proofErr w:type="spellStart"/>
      <w:r w:rsidRPr="00EE5510">
        <w:rPr>
          <w:rFonts w:asciiTheme="majorHAnsi" w:hAnsiTheme="majorHAnsi" w:cstheme="majorHAnsi"/>
          <w:i/>
          <w:iCs/>
          <w:color w:val="000000"/>
        </w:rPr>
        <w:t>Labour</w:t>
      </w:r>
      <w:proofErr w:type="spellEnd"/>
      <w:r w:rsidRPr="00EE5510">
        <w:rPr>
          <w:rFonts w:asciiTheme="majorHAnsi" w:hAnsiTheme="majorHAnsi" w:cstheme="majorHAnsi"/>
          <w:i/>
          <w:iCs/>
          <w:color w:val="000000"/>
        </w:rPr>
        <w:t>, Civil Society, and Rights</w:t>
      </w:r>
      <w:r w:rsidRPr="00EE5510">
        <w:rPr>
          <w:rFonts w:asciiTheme="majorHAnsi" w:hAnsiTheme="majorHAnsi" w:cstheme="majorHAnsi"/>
          <w:color w:val="000000"/>
          <w:shd w:val="clear" w:color="auto" w:fill="E5E2DD"/>
        </w:rPr>
        <w:t xml:space="preserve">, 2021, </w:t>
      </w:r>
      <w:r w:rsidR="00B14A2C" w:rsidRPr="00EE5510">
        <w:rPr>
          <w:rFonts w:asciiTheme="majorHAnsi" w:hAnsiTheme="majorHAnsi" w:cstheme="majorHAnsi"/>
          <w:color w:val="000000"/>
          <w:shd w:val="clear" w:color="auto" w:fill="E5E2DD"/>
        </w:rPr>
        <w:t xml:space="preserve">108-113. </w:t>
      </w:r>
      <w:hyperlink r:id="rId8" w:history="1">
        <w:r w:rsidR="00B14A2C" w:rsidRPr="00EE5510">
          <w:rPr>
            <w:rStyle w:val="Hyperlnk"/>
            <w:rFonts w:asciiTheme="majorHAnsi" w:hAnsiTheme="majorHAnsi" w:cstheme="majorHAnsi"/>
            <w:shd w:val="clear" w:color="auto" w:fill="E5E2DD"/>
          </w:rPr>
          <w:t>https://madeinchinajournal.com/2021/07/15/chinas-human-rights-lawyers-rifts-and-schisms-in-an-era-of-global-human-rights-backlash/</w:t>
        </w:r>
      </w:hyperlink>
    </w:p>
    <w:p w14:paraId="5CFB7802" w14:textId="54F78D89" w:rsidR="00B14A2C" w:rsidRPr="00EE5510" w:rsidRDefault="00B14A2C" w:rsidP="00B14A2C">
      <w:pPr>
        <w:rPr>
          <w:rFonts w:asciiTheme="majorHAnsi" w:hAnsiTheme="majorHAnsi" w:cstheme="majorHAnsi"/>
          <w:color w:val="000000"/>
          <w:shd w:val="clear" w:color="auto" w:fill="E5E2DD"/>
        </w:rPr>
      </w:pPr>
      <w:r w:rsidRPr="00EE5510">
        <w:rPr>
          <w:rFonts w:asciiTheme="majorHAnsi" w:hAnsiTheme="majorHAnsi" w:cstheme="majorHAnsi"/>
          <w:color w:val="000000"/>
          <w:shd w:val="clear" w:color="auto" w:fill="E5E2DD"/>
        </w:rPr>
        <w:t>5 pages</w:t>
      </w:r>
    </w:p>
    <w:p w14:paraId="0CCA99FC" w14:textId="77777777" w:rsidR="00B31020" w:rsidRPr="00EE5510" w:rsidRDefault="00B31020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20047B2C" w14:textId="6AEF86BE" w:rsidR="0013645E" w:rsidRPr="00EE5510" w:rsidRDefault="0013645E" w:rsidP="00651F15">
      <w:pPr>
        <w:jc w:val="left"/>
        <w:rPr>
          <w:rFonts w:ascii="Calibri" w:eastAsia="Times New Roman" w:hAnsi="Calibri" w:cs="Calibri"/>
          <w:lang w:eastAsia="zh-CN"/>
        </w:rPr>
      </w:pPr>
      <w:proofErr w:type="spellStart"/>
      <w:r w:rsidRPr="00EE5510">
        <w:rPr>
          <w:rFonts w:ascii="Calibri" w:eastAsia="Times New Roman" w:hAnsi="Calibri" w:cs="Calibri"/>
          <w:lang w:eastAsia="zh-CN"/>
        </w:rPr>
        <w:t>Ramasastry</w:t>
      </w:r>
      <w:proofErr w:type="spellEnd"/>
      <w:r w:rsidRPr="00EE5510">
        <w:rPr>
          <w:rFonts w:ascii="Calibri" w:eastAsia="Times New Roman" w:hAnsi="Calibri" w:cs="Calibri"/>
          <w:lang w:eastAsia="zh-CN"/>
        </w:rPr>
        <w:t>, A</w:t>
      </w:r>
      <w:r w:rsidR="008A1906" w:rsidRPr="00EE5510">
        <w:rPr>
          <w:rFonts w:ascii="Calibri" w:eastAsia="Times New Roman" w:hAnsi="Calibri" w:cs="Calibri"/>
          <w:lang w:eastAsia="zh-CN"/>
        </w:rPr>
        <w:t>nita</w:t>
      </w:r>
      <w:proofErr w:type="gramStart"/>
      <w:r w:rsidRPr="00EE5510">
        <w:rPr>
          <w:rFonts w:ascii="Calibri" w:eastAsia="Times New Roman" w:hAnsi="Calibri" w:cs="Calibri"/>
          <w:lang w:eastAsia="zh-CN"/>
        </w:rPr>
        <w:t xml:space="preserve">, </w:t>
      </w:r>
      <w:r w:rsidR="00655CBB" w:rsidRPr="00EE5510">
        <w:rPr>
          <w:rFonts w:ascii="Calibri" w:eastAsia="Times New Roman" w:hAnsi="Calibri" w:cs="Calibri"/>
          <w:lang w:eastAsia="zh-CN"/>
        </w:rPr>
        <w:t>”</w:t>
      </w:r>
      <w:proofErr w:type="gramEnd"/>
      <w:r w:rsidRPr="00EE5510">
        <w:rPr>
          <w:rFonts w:ascii="Calibri" w:eastAsia="Times New Roman" w:hAnsi="Calibri" w:cs="Calibri"/>
          <w:lang w:eastAsia="zh-CN"/>
        </w:rPr>
        <w:t xml:space="preserve"> Corporate social responsibility versus business and human rights: Bridging the gap between responsibility and accountability</w:t>
      </w:r>
      <w:r w:rsidR="00655CBB" w:rsidRPr="00EE5510">
        <w:rPr>
          <w:rFonts w:ascii="Calibri" w:eastAsia="Times New Roman" w:hAnsi="Calibri" w:cs="Calibri"/>
          <w:lang w:eastAsia="zh-CN"/>
        </w:rPr>
        <w:t xml:space="preserve">,” </w:t>
      </w:r>
      <w:r w:rsidRPr="00EE5510">
        <w:rPr>
          <w:rFonts w:ascii="Calibri" w:eastAsia="Times New Roman" w:hAnsi="Calibri" w:cs="Calibri"/>
          <w:lang w:eastAsia="zh-CN"/>
        </w:rPr>
        <w:t xml:space="preserve"> Journal of Human Rights,</w:t>
      </w:r>
      <w:r w:rsidR="00655CBB" w:rsidRPr="00EE5510">
        <w:rPr>
          <w:rFonts w:ascii="Calibri" w:eastAsia="Times New Roman" w:hAnsi="Calibri" w:cs="Calibri"/>
          <w:lang w:eastAsia="zh-CN"/>
        </w:rPr>
        <w:t xml:space="preserve"> (2015),</w:t>
      </w:r>
      <w:r w:rsidRPr="00EE5510">
        <w:rPr>
          <w:rFonts w:ascii="Calibri" w:eastAsia="Times New Roman" w:hAnsi="Calibri" w:cs="Calibri"/>
          <w:lang w:eastAsia="zh-CN"/>
        </w:rPr>
        <w:t xml:space="preserve"> 14(2), pp.237-259.</w:t>
      </w:r>
      <w:r w:rsidRPr="00EE5510">
        <w:rPr>
          <w:rFonts w:ascii="Calibri" w:eastAsia="Times New Roman" w:hAnsi="Calibri" w:cs="Calibri"/>
          <w:lang w:eastAsia="zh-CN"/>
        </w:rPr>
        <w:br/>
        <w:t xml:space="preserve">22 pages </w:t>
      </w:r>
    </w:p>
    <w:p w14:paraId="3D6AA6FE" w14:textId="77777777" w:rsidR="00B31020" w:rsidRPr="00EE5510" w:rsidRDefault="00B31020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66F6156F" w14:textId="5CF206AB" w:rsidR="0013645E" w:rsidRPr="00EE5510" w:rsidRDefault="0013645E" w:rsidP="00651F15">
      <w:pPr>
        <w:jc w:val="left"/>
        <w:rPr>
          <w:rFonts w:ascii="Calibri" w:eastAsia="Times New Roman" w:hAnsi="Calibri" w:cs="Calibri"/>
          <w:lang w:eastAsia="zh-CN"/>
        </w:rPr>
      </w:pPr>
      <w:r w:rsidRPr="00EE5510">
        <w:rPr>
          <w:rFonts w:ascii="Calibri" w:eastAsia="Times New Roman" w:hAnsi="Calibri" w:cs="Calibri"/>
          <w:lang w:eastAsia="zh-CN"/>
        </w:rPr>
        <w:t>Rana, Pradumna B., and Ji, Xianbai</w:t>
      </w:r>
      <w:r w:rsidR="00E75751" w:rsidRPr="00EE5510">
        <w:rPr>
          <w:rFonts w:ascii="Calibri" w:eastAsia="Times New Roman" w:hAnsi="Calibri" w:cs="Calibri"/>
          <w:lang w:eastAsia="zh-CN"/>
        </w:rPr>
        <w:t xml:space="preserve">, </w:t>
      </w:r>
      <w:r w:rsidRPr="00EE5510">
        <w:rPr>
          <w:rFonts w:ascii="Calibri" w:eastAsia="Times New Roman" w:hAnsi="Calibri" w:cs="Calibri"/>
          <w:lang w:eastAsia="zh-CN"/>
        </w:rPr>
        <w:t xml:space="preserve">“China’s Belt and Road Initiative: Introduction and Overview,” in </w:t>
      </w:r>
      <w:r w:rsidRPr="00EE5510">
        <w:rPr>
          <w:rFonts w:ascii="Calibri" w:eastAsia="Times New Roman" w:hAnsi="Calibri" w:cs="Calibri"/>
          <w:i/>
          <w:iCs/>
          <w:lang w:eastAsia="zh-CN"/>
        </w:rPr>
        <w:t>China’s Belt and Road Initiative: Impacts on Asia and Policy Agenda</w:t>
      </w:r>
      <w:r w:rsidRPr="00EE5510">
        <w:rPr>
          <w:rFonts w:ascii="Calibri" w:eastAsia="Times New Roman" w:hAnsi="Calibri" w:cs="Calibri"/>
          <w:lang w:eastAsia="zh-CN"/>
        </w:rPr>
        <w:t xml:space="preserve">. Singapore: Palgrave Macmillan, </w:t>
      </w:r>
      <w:r w:rsidR="00E75751" w:rsidRPr="00EE5510">
        <w:rPr>
          <w:rFonts w:ascii="Calibri" w:eastAsia="Times New Roman" w:hAnsi="Calibri" w:cs="Calibri"/>
          <w:lang w:eastAsia="zh-CN"/>
        </w:rPr>
        <w:t xml:space="preserve"> (2020), </w:t>
      </w:r>
      <w:r w:rsidRPr="00EE5510">
        <w:rPr>
          <w:rFonts w:ascii="Calibri" w:eastAsia="Times New Roman" w:hAnsi="Calibri" w:cs="Calibri"/>
          <w:lang w:eastAsia="zh-CN"/>
        </w:rPr>
        <w:t>pp. 1-25</w:t>
      </w:r>
      <w:r w:rsidRPr="00EE5510">
        <w:rPr>
          <w:rFonts w:ascii="Calibri" w:eastAsia="Times New Roman" w:hAnsi="Calibri" w:cs="Calibri"/>
          <w:lang w:eastAsia="zh-CN"/>
        </w:rPr>
        <w:br/>
        <w:t xml:space="preserve">25 pages </w:t>
      </w:r>
    </w:p>
    <w:p w14:paraId="59EFC9B5" w14:textId="77777777" w:rsidR="00B31020" w:rsidRPr="00EE5510" w:rsidRDefault="00B31020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09A123FC" w14:textId="5F1A06FC" w:rsidR="0013645E" w:rsidRPr="00EE5510" w:rsidRDefault="0013645E" w:rsidP="00651F15">
      <w:pPr>
        <w:jc w:val="left"/>
        <w:rPr>
          <w:rFonts w:ascii="Calibri" w:eastAsia="Times New Roman" w:hAnsi="Calibri" w:cs="Calibri"/>
          <w:lang w:eastAsia="zh-CN"/>
        </w:rPr>
      </w:pPr>
      <w:r w:rsidRPr="00EE5510">
        <w:rPr>
          <w:rFonts w:ascii="Calibri" w:eastAsia="Times New Roman" w:hAnsi="Calibri" w:cs="Calibri"/>
          <w:lang w:eastAsia="zh-CN"/>
        </w:rPr>
        <w:t xml:space="preserve">Repnikova, Maria , and Kecheng Fang , “Digital Media Experiments in China: ‘Revolutionizing’ Persuasion Under Xi Jinping.” </w:t>
      </w:r>
      <w:r w:rsidRPr="00EE5510">
        <w:rPr>
          <w:rFonts w:ascii="Calibri" w:eastAsia="Times New Roman" w:hAnsi="Calibri" w:cs="Calibri"/>
          <w:i/>
          <w:iCs/>
          <w:lang w:eastAsia="zh-CN"/>
        </w:rPr>
        <w:t xml:space="preserve">The China Quarterly </w:t>
      </w:r>
      <w:r w:rsidRPr="00EE5510">
        <w:rPr>
          <w:rFonts w:ascii="Calibri" w:eastAsia="Times New Roman" w:hAnsi="Calibri" w:cs="Calibri"/>
          <w:lang w:eastAsia="zh-CN"/>
        </w:rPr>
        <w:t>2019, 239: 679– 701.</w:t>
      </w:r>
      <w:r w:rsidRPr="00EE5510">
        <w:rPr>
          <w:rFonts w:ascii="Calibri" w:eastAsia="Times New Roman" w:hAnsi="Calibri" w:cs="Calibri"/>
          <w:lang w:eastAsia="zh-CN"/>
        </w:rPr>
        <w:br/>
        <w:t xml:space="preserve">22 pages </w:t>
      </w:r>
    </w:p>
    <w:p w14:paraId="048AD069" w14:textId="77777777" w:rsidR="00B31020" w:rsidRPr="00EE5510" w:rsidRDefault="00B31020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05EE3A2A" w14:textId="68FEBBB6" w:rsidR="0013645E" w:rsidRPr="00EE5510" w:rsidRDefault="0013645E" w:rsidP="00651F15">
      <w:pPr>
        <w:jc w:val="left"/>
        <w:rPr>
          <w:rFonts w:ascii="Calibri" w:eastAsia="Times New Roman" w:hAnsi="Calibri" w:cs="Calibri"/>
          <w:lang w:eastAsia="zh-CN"/>
        </w:rPr>
      </w:pPr>
      <w:proofErr w:type="spellStart"/>
      <w:r w:rsidRPr="00EE5510">
        <w:rPr>
          <w:rFonts w:ascii="Calibri" w:eastAsia="Times New Roman" w:hAnsi="Calibri" w:cs="Calibri"/>
          <w:lang w:eastAsia="zh-CN"/>
        </w:rPr>
        <w:t>Ruggie</w:t>
      </w:r>
      <w:proofErr w:type="spellEnd"/>
      <w:r w:rsidRPr="00EE5510">
        <w:rPr>
          <w:rFonts w:ascii="Calibri" w:eastAsia="Times New Roman" w:hAnsi="Calibri" w:cs="Calibri"/>
          <w:lang w:eastAsia="zh-CN"/>
        </w:rPr>
        <w:t>, J</w:t>
      </w:r>
      <w:r w:rsidR="008A1906" w:rsidRPr="00EE5510">
        <w:rPr>
          <w:rFonts w:ascii="Calibri" w:eastAsia="Times New Roman" w:hAnsi="Calibri" w:cs="Calibri"/>
          <w:lang w:eastAsia="zh-CN"/>
        </w:rPr>
        <w:t xml:space="preserve">ohn </w:t>
      </w:r>
      <w:r w:rsidRPr="00EE5510">
        <w:rPr>
          <w:rFonts w:ascii="Calibri" w:eastAsia="Times New Roman" w:hAnsi="Calibri" w:cs="Calibri"/>
          <w:lang w:eastAsia="zh-CN"/>
        </w:rPr>
        <w:t>G.</w:t>
      </w:r>
      <w:proofErr w:type="gramStart"/>
      <w:r w:rsidRPr="00EE5510">
        <w:rPr>
          <w:rFonts w:ascii="Calibri" w:eastAsia="Times New Roman" w:hAnsi="Calibri" w:cs="Calibri"/>
          <w:lang w:eastAsia="zh-CN"/>
        </w:rPr>
        <w:t xml:space="preserve">, </w:t>
      </w:r>
      <w:r w:rsidR="00655CBB" w:rsidRPr="00EE5510">
        <w:rPr>
          <w:rFonts w:ascii="Calibri" w:eastAsia="Times New Roman" w:hAnsi="Calibri" w:cs="Calibri"/>
          <w:lang w:eastAsia="zh-CN"/>
        </w:rPr>
        <w:t>”</w:t>
      </w:r>
      <w:r w:rsidRPr="00EE5510">
        <w:rPr>
          <w:rFonts w:ascii="Calibri" w:eastAsia="Times New Roman" w:hAnsi="Calibri" w:cs="Calibri"/>
          <w:lang w:eastAsia="zh-CN"/>
        </w:rPr>
        <w:t>Global</w:t>
      </w:r>
      <w:proofErr w:type="gramEnd"/>
      <w:r w:rsidRPr="00EE5510">
        <w:rPr>
          <w:rFonts w:ascii="Calibri" w:eastAsia="Times New Roman" w:hAnsi="Calibri" w:cs="Calibri"/>
          <w:lang w:eastAsia="zh-CN"/>
        </w:rPr>
        <w:t xml:space="preserve"> governance and “new governance theory”: Lessons from business and human rights</w:t>
      </w:r>
      <w:r w:rsidR="00655CBB" w:rsidRPr="00EE5510">
        <w:rPr>
          <w:rFonts w:ascii="Calibri" w:eastAsia="Times New Roman" w:hAnsi="Calibri" w:cs="Calibri"/>
          <w:lang w:eastAsia="zh-CN"/>
        </w:rPr>
        <w:t xml:space="preserve">,” </w:t>
      </w:r>
      <w:r w:rsidRPr="00EE5510">
        <w:rPr>
          <w:rFonts w:ascii="Calibri" w:eastAsia="Times New Roman" w:hAnsi="Calibri" w:cs="Calibri"/>
          <w:lang w:eastAsia="zh-CN"/>
        </w:rPr>
        <w:t>Global Governance,</w:t>
      </w:r>
      <w:r w:rsidR="00655CBB" w:rsidRPr="00EE5510">
        <w:rPr>
          <w:rFonts w:ascii="Calibri" w:eastAsia="Times New Roman" w:hAnsi="Calibri" w:cs="Calibri"/>
          <w:lang w:eastAsia="zh-CN"/>
        </w:rPr>
        <w:t xml:space="preserve"> (2014),</w:t>
      </w:r>
      <w:r w:rsidRPr="00EE5510">
        <w:rPr>
          <w:rFonts w:ascii="Calibri" w:eastAsia="Times New Roman" w:hAnsi="Calibri" w:cs="Calibri"/>
          <w:lang w:eastAsia="zh-CN"/>
        </w:rPr>
        <w:t xml:space="preserve"> 20(1), pp.5-17.</w:t>
      </w:r>
      <w:r w:rsidRPr="00EE5510">
        <w:rPr>
          <w:rFonts w:ascii="Calibri" w:eastAsia="Times New Roman" w:hAnsi="Calibri" w:cs="Calibri"/>
          <w:lang w:eastAsia="zh-CN"/>
        </w:rPr>
        <w:br/>
        <w:t xml:space="preserve">12 pages </w:t>
      </w:r>
    </w:p>
    <w:p w14:paraId="69410B47" w14:textId="77777777" w:rsidR="00B31020" w:rsidRPr="00EE5510" w:rsidRDefault="00B31020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1F3A18E7" w14:textId="536FBAF8" w:rsidR="0013645E" w:rsidRPr="00EE5510" w:rsidRDefault="0013645E" w:rsidP="00651F15">
      <w:pPr>
        <w:jc w:val="left"/>
        <w:rPr>
          <w:rFonts w:ascii="Calibri" w:eastAsia="Times New Roman" w:hAnsi="Calibri" w:cs="Calibri"/>
          <w:lang w:eastAsia="zh-CN"/>
        </w:rPr>
      </w:pPr>
      <w:proofErr w:type="spellStart"/>
      <w:r w:rsidRPr="00EE5510">
        <w:rPr>
          <w:rFonts w:ascii="Calibri" w:eastAsia="Times New Roman" w:hAnsi="Calibri" w:cs="Calibri"/>
          <w:lang w:eastAsia="zh-CN"/>
        </w:rPr>
        <w:t>Schreurs</w:t>
      </w:r>
      <w:proofErr w:type="spellEnd"/>
      <w:r w:rsidRPr="00EE5510">
        <w:rPr>
          <w:rFonts w:ascii="Calibri" w:eastAsia="Times New Roman" w:hAnsi="Calibri" w:cs="Calibri"/>
          <w:lang w:eastAsia="zh-CN"/>
        </w:rPr>
        <w:t>, M</w:t>
      </w:r>
      <w:r w:rsidR="008A1906" w:rsidRPr="00EE5510">
        <w:rPr>
          <w:rFonts w:ascii="Calibri" w:eastAsia="Times New Roman" w:hAnsi="Calibri" w:cs="Calibri"/>
          <w:lang w:eastAsia="zh-CN"/>
        </w:rPr>
        <w:t>iranda</w:t>
      </w:r>
      <w:r w:rsidRPr="00EE5510">
        <w:rPr>
          <w:rFonts w:ascii="Calibri" w:eastAsia="Times New Roman" w:hAnsi="Calibri" w:cs="Calibri"/>
          <w:lang w:eastAsia="zh-CN"/>
        </w:rPr>
        <w:t xml:space="preserve">, “Multi-level Climate Governance in China.” </w:t>
      </w:r>
      <w:r w:rsidRPr="00EE5510">
        <w:rPr>
          <w:rFonts w:ascii="Calibri" w:eastAsia="Times New Roman" w:hAnsi="Calibri" w:cs="Calibri"/>
          <w:i/>
          <w:iCs/>
          <w:lang w:eastAsia="zh-CN"/>
        </w:rPr>
        <w:t>Environmental Policy and Governance</w:t>
      </w:r>
      <w:r w:rsidRPr="00EE5510">
        <w:rPr>
          <w:rFonts w:ascii="Calibri" w:eastAsia="Times New Roman" w:hAnsi="Calibri" w:cs="Calibri"/>
          <w:lang w:eastAsia="zh-CN"/>
        </w:rPr>
        <w:t>, (2017), 27:2, pp. 163-174.</w:t>
      </w:r>
      <w:r w:rsidRPr="00EE5510">
        <w:rPr>
          <w:rFonts w:ascii="Calibri" w:eastAsia="Times New Roman" w:hAnsi="Calibri" w:cs="Calibri"/>
          <w:lang w:eastAsia="zh-CN"/>
        </w:rPr>
        <w:br/>
        <w:t xml:space="preserve">11 pages </w:t>
      </w:r>
    </w:p>
    <w:p w14:paraId="4F718D3F" w14:textId="77777777" w:rsidR="00B31020" w:rsidRPr="00EE5510" w:rsidRDefault="00B31020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12DA1FE0" w14:textId="77777777" w:rsidR="0013645E" w:rsidRPr="0013645E" w:rsidRDefault="0013645E" w:rsidP="00651F15">
      <w:pPr>
        <w:shd w:val="clear" w:color="auto" w:fill="FFFFFF"/>
        <w:jc w:val="left"/>
        <w:rPr>
          <w:rFonts w:ascii="Times New Roman" w:eastAsia="Times New Roman" w:hAnsi="Times New Roman"/>
          <w:lang w:eastAsia="zh-CN"/>
        </w:rPr>
      </w:pPr>
      <w:r w:rsidRPr="00EE5510">
        <w:rPr>
          <w:rFonts w:ascii="Calibri" w:eastAsia="Times New Roman" w:hAnsi="Calibri" w:cs="Calibri"/>
          <w:lang w:eastAsia="zh-CN"/>
        </w:rPr>
        <w:t xml:space="preserve">Pun, Ngai, Chris Chan, and Jenny Chan, “The Role of the State, Labour Policy and Migrant Workers’ Struggles in Globalized China,” </w:t>
      </w:r>
      <w:r w:rsidRPr="00EE5510">
        <w:rPr>
          <w:rFonts w:ascii="Calibri" w:eastAsia="Times New Roman" w:hAnsi="Calibri" w:cs="Calibri"/>
          <w:i/>
          <w:iCs/>
          <w:lang w:eastAsia="zh-CN"/>
        </w:rPr>
        <w:t xml:space="preserve">Global Labour Journal, </w:t>
      </w:r>
      <w:r w:rsidRPr="00EE5510">
        <w:rPr>
          <w:rFonts w:ascii="Calibri" w:eastAsia="Times New Roman" w:hAnsi="Calibri" w:cs="Calibri"/>
          <w:lang w:eastAsia="zh-CN"/>
        </w:rPr>
        <w:t>(2010), 1:1, pp. 131-151.</w:t>
      </w:r>
      <w:r w:rsidRPr="00EE5510">
        <w:rPr>
          <w:rFonts w:ascii="Calibri" w:eastAsia="Times New Roman" w:hAnsi="Calibri" w:cs="Calibri"/>
          <w:lang w:eastAsia="zh-CN"/>
        </w:rPr>
        <w:br/>
        <w:t>21 pages</w:t>
      </w:r>
      <w:r w:rsidRPr="0013645E">
        <w:rPr>
          <w:rFonts w:ascii="Calibri" w:eastAsia="Times New Roman" w:hAnsi="Calibri" w:cs="Calibri"/>
          <w:lang w:eastAsia="zh-CN"/>
        </w:rPr>
        <w:t xml:space="preserve"> </w:t>
      </w:r>
    </w:p>
    <w:p w14:paraId="55059291" w14:textId="7201FCC1" w:rsidR="0013645E" w:rsidRPr="0013645E" w:rsidRDefault="0013645E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7E43FA8B" w14:textId="77777777" w:rsidR="00B31020" w:rsidRPr="0013645E" w:rsidRDefault="00B31020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4F993B71" w14:textId="10EF9E9C" w:rsidR="0013645E" w:rsidRDefault="0013645E" w:rsidP="00651F15">
      <w:pPr>
        <w:jc w:val="left"/>
        <w:rPr>
          <w:rFonts w:ascii="Calibri" w:eastAsia="Times New Roman" w:hAnsi="Calibri" w:cs="Calibri"/>
          <w:lang w:eastAsia="zh-CN"/>
        </w:rPr>
      </w:pPr>
      <w:r w:rsidRPr="00BC248D">
        <w:rPr>
          <w:rFonts w:ascii="Calibri" w:eastAsia="Times New Roman" w:hAnsi="Calibri" w:cs="Calibri"/>
          <w:lang w:eastAsia="zh-CN"/>
        </w:rPr>
        <w:lastRenderedPageBreak/>
        <w:t xml:space="preserve">Smith, Graeme, “Measurement, Promotions and Patterns of Behavior in Chinese Local Government,” </w:t>
      </w:r>
      <w:r w:rsidRPr="00BC248D">
        <w:rPr>
          <w:rFonts w:ascii="Calibri" w:eastAsia="Times New Roman" w:hAnsi="Calibri" w:cs="Calibri"/>
          <w:i/>
          <w:iCs/>
          <w:lang w:eastAsia="zh-CN"/>
        </w:rPr>
        <w:t>Journal of Peasant Studies</w:t>
      </w:r>
      <w:r w:rsidRPr="00BC248D">
        <w:rPr>
          <w:rFonts w:ascii="Calibri" w:eastAsia="Times New Roman" w:hAnsi="Calibri" w:cs="Calibri"/>
          <w:lang w:eastAsia="zh-CN"/>
        </w:rPr>
        <w:t>, (2013), 40:6, pp. 1027–1050</w:t>
      </w:r>
      <w:r w:rsidRPr="00BC248D">
        <w:rPr>
          <w:rFonts w:ascii="Calibri" w:eastAsia="Times New Roman" w:hAnsi="Calibri" w:cs="Calibri"/>
          <w:lang w:eastAsia="zh-CN"/>
        </w:rPr>
        <w:br/>
        <w:t>23 pages</w:t>
      </w:r>
      <w:r w:rsidRPr="0013645E">
        <w:rPr>
          <w:rFonts w:ascii="Calibri" w:eastAsia="Times New Roman" w:hAnsi="Calibri" w:cs="Calibri"/>
          <w:lang w:eastAsia="zh-CN"/>
        </w:rPr>
        <w:t xml:space="preserve"> </w:t>
      </w:r>
    </w:p>
    <w:p w14:paraId="53A480BE" w14:textId="77777777" w:rsidR="00B31020" w:rsidRPr="0013645E" w:rsidRDefault="00B31020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3F1F1D3F" w14:textId="27B1C6D7" w:rsidR="00D5324C" w:rsidRDefault="00D5324C" w:rsidP="00651F15">
      <w:pPr>
        <w:jc w:val="left"/>
        <w:rPr>
          <w:rFonts w:ascii="Calibri" w:eastAsia="Times New Roman" w:hAnsi="Calibri" w:cs="Calibri"/>
          <w:lang w:eastAsia="zh-CN"/>
        </w:rPr>
      </w:pPr>
    </w:p>
    <w:p w14:paraId="27CE542D" w14:textId="77777777" w:rsidR="00D5324C" w:rsidRPr="00EE5510" w:rsidRDefault="00D5324C" w:rsidP="00D5324C">
      <w:pPr>
        <w:jc w:val="left"/>
        <w:rPr>
          <w:rFonts w:ascii="Calibri" w:eastAsia="Times New Roman" w:hAnsi="Calibri" w:cs="Calibri"/>
          <w:lang w:val="en" w:eastAsia="zh-CN"/>
        </w:rPr>
      </w:pPr>
      <w:proofErr w:type="spellStart"/>
      <w:r w:rsidRPr="00EE5510">
        <w:rPr>
          <w:rFonts w:ascii="Calibri" w:eastAsia="Times New Roman" w:hAnsi="Calibri" w:cs="Calibri"/>
          <w:lang w:val="en" w:eastAsia="zh-CN"/>
        </w:rPr>
        <w:t>Su</w:t>
      </w:r>
      <w:proofErr w:type="spellEnd"/>
      <w:r w:rsidRPr="00EE5510">
        <w:rPr>
          <w:rFonts w:ascii="Calibri" w:eastAsia="Times New Roman" w:hAnsi="Calibri" w:cs="Calibri"/>
          <w:lang w:val="en" w:eastAsia="zh-CN"/>
        </w:rPr>
        <w:t xml:space="preserve">, Xin, Neil Harrison, and Philip Roberts, “Becoming Familiar Strangers: An Exploration of Inland Boarding School Education on Cultural Wellbeing of Minority Students from Xinjiang Province.” </w:t>
      </w:r>
      <w:r w:rsidRPr="00EE5510">
        <w:rPr>
          <w:rFonts w:ascii="Calibri" w:eastAsia="Times New Roman" w:hAnsi="Calibri" w:cs="Calibri"/>
          <w:i/>
          <w:lang w:val="en" w:eastAsia="zh-CN"/>
        </w:rPr>
        <w:t xml:space="preserve">Australian and International Journal of Rural Education, (2018), </w:t>
      </w:r>
      <w:r w:rsidRPr="00EE5510">
        <w:rPr>
          <w:rFonts w:ascii="Calibri" w:eastAsia="Times New Roman" w:hAnsi="Calibri" w:cs="Calibri"/>
          <w:lang w:val="en" w:eastAsia="zh-CN"/>
        </w:rPr>
        <w:t xml:space="preserve">28: 3.1-3.12. </w:t>
      </w:r>
    </w:p>
    <w:p w14:paraId="6A25EE7C" w14:textId="2DF4B675" w:rsidR="00D5324C" w:rsidRPr="00EE5510" w:rsidRDefault="00D5324C" w:rsidP="00651F15">
      <w:pPr>
        <w:jc w:val="left"/>
        <w:rPr>
          <w:rFonts w:ascii="Calibri" w:eastAsia="Times New Roman" w:hAnsi="Calibri" w:cs="Calibri"/>
          <w:lang w:val="en" w:eastAsia="zh-CN"/>
        </w:rPr>
      </w:pPr>
      <w:r w:rsidRPr="00EE5510">
        <w:rPr>
          <w:rFonts w:ascii="Calibri" w:eastAsia="Times New Roman" w:hAnsi="Calibri" w:cs="Calibri"/>
          <w:lang w:val="en" w:eastAsia="zh-CN"/>
        </w:rPr>
        <w:t>12 pages</w:t>
      </w:r>
    </w:p>
    <w:p w14:paraId="45CB5A31" w14:textId="77777777" w:rsidR="00B31020" w:rsidRPr="00EE5510" w:rsidRDefault="00B31020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60FAA921" w14:textId="46ADEA9C" w:rsidR="0013645E" w:rsidRPr="00BC248D" w:rsidRDefault="0013645E" w:rsidP="00651F15">
      <w:pPr>
        <w:jc w:val="left"/>
        <w:rPr>
          <w:rFonts w:ascii="Calibri" w:eastAsia="Times New Roman" w:hAnsi="Calibri" w:cs="Calibri"/>
          <w:lang w:eastAsia="zh-CN"/>
        </w:rPr>
      </w:pPr>
      <w:r w:rsidRPr="00EE5510">
        <w:rPr>
          <w:rFonts w:ascii="Calibri" w:eastAsia="Times New Roman" w:hAnsi="Calibri" w:cs="Calibri"/>
          <w:lang w:eastAsia="zh-CN"/>
        </w:rPr>
        <w:t xml:space="preserve">Tai, Benny Tai, Scott Veitch, Fu Hualing and Richard Cullen (2020), “Pursuing Democracy in an Authoritarian State: Protest and the Rule of Law in Hong Kong,” </w:t>
      </w:r>
      <w:r w:rsidRPr="00EE5510">
        <w:rPr>
          <w:rFonts w:ascii="Calibri" w:eastAsia="Times New Roman" w:hAnsi="Calibri" w:cs="Calibri"/>
          <w:i/>
          <w:iCs/>
          <w:lang w:eastAsia="zh-CN"/>
        </w:rPr>
        <w:t>Social &amp;</w:t>
      </w:r>
      <w:r w:rsidRPr="00BC248D">
        <w:rPr>
          <w:rFonts w:ascii="Calibri" w:eastAsia="Times New Roman" w:hAnsi="Calibri" w:cs="Calibri"/>
          <w:i/>
          <w:iCs/>
          <w:lang w:eastAsia="zh-CN"/>
        </w:rPr>
        <w:t xml:space="preserve"> Legal Studie</w:t>
      </w:r>
      <w:r w:rsidRPr="00BC248D">
        <w:rPr>
          <w:rFonts w:ascii="Calibri" w:eastAsia="Times New Roman" w:hAnsi="Calibri" w:cs="Calibri"/>
          <w:lang w:eastAsia="zh-CN"/>
        </w:rPr>
        <w:t xml:space="preserve">s, </w:t>
      </w:r>
      <w:r w:rsidR="00130DF1" w:rsidRPr="00BC248D">
        <w:rPr>
          <w:rFonts w:ascii="Calibri" w:eastAsia="Times New Roman" w:hAnsi="Calibri" w:cs="Calibri"/>
          <w:lang w:eastAsia="zh-CN"/>
        </w:rPr>
        <w:t>(2020)</w:t>
      </w:r>
      <w:r w:rsidR="00782014" w:rsidRPr="00BC248D">
        <w:rPr>
          <w:rFonts w:ascii="Calibri" w:eastAsia="Times New Roman" w:hAnsi="Calibri" w:cs="Calibri"/>
          <w:lang w:eastAsia="zh-CN"/>
        </w:rPr>
        <w:t xml:space="preserve">, </w:t>
      </w:r>
      <w:r w:rsidRPr="00BC248D">
        <w:rPr>
          <w:rFonts w:ascii="Calibri" w:eastAsia="Times New Roman" w:hAnsi="Calibri" w:cs="Calibri"/>
          <w:lang w:eastAsia="zh-CN"/>
        </w:rPr>
        <w:t>29(1)</w:t>
      </w:r>
      <w:r w:rsidR="00782014" w:rsidRPr="00BC248D">
        <w:rPr>
          <w:rFonts w:ascii="Calibri" w:eastAsia="Times New Roman" w:hAnsi="Calibri" w:cs="Calibri"/>
          <w:lang w:eastAsia="zh-CN"/>
        </w:rPr>
        <w:t>, pp.</w:t>
      </w:r>
      <w:r w:rsidRPr="00BC248D">
        <w:rPr>
          <w:rFonts w:ascii="Calibri" w:eastAsia="Times New Roman" w:hAnsi="Calibri" w:cs="Calibri"/>
          <w:lang w:eastAsia="zh-CN"/>
        </w:rPr>
        <w:t xml:space="preserve"> 107–145</w:t>
      </w:r>
      <w:r w:rsidRPr="00BC248D">
        <w:rPr>
          <w:rFonts w:ascii="Calibri" w:eastAsia="Times New Roman" w:hAnsi="Calibri" w:cs="Calibri"/>
          <w:lang w:eastAsia="zh-CN"/>
        </w:rPr>
        <w:br/>
        <w:t xml:space="preserve">35 pages </w:t>
      </w:r>
    </w:p>
    <w:p w14:paraId="40B0A488" w14:textId="77777777" w:rsidR="00B31020" w:rsidRPr="00BC248D" w:rsidRDefault="00B31020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0B37303B" w14:textId="555648A2" w:rsidR="0013645E" w:rsidRDefault="0013645E" w:rsidP="00651F15">
      <w:pPr>
        <w:jc w:val="left"/>
        <w:rPr>
          <w:rFonts w:ascii="Calibri" w:eastAsia="Times New Roman" w:hAnsi="Calibri" w:cs="Calibri"/>
          <w:lang w:eastAsia="zh-CN"/>
        </w:rPr>
      </w:pPr>
      <w:r w:rsidRPr="00BC248D">
        <w:rPr>
          <w:rFonts w:ascii="Calibri" w:eastAsia="Times New Roman" w:hAnsi="Calibri" w:cs="Calibri"/>
          <w:lang w:eastAsia="zh-CN"/>
        </w:rPr>
        <w:t xml:space="preserve">Tan, Jia, “Digital masquerading: Feminist media activism in China,” </w:t>
      </w:r>
      <w:r w:rsidRPr="00BC248D">
        <w:rPr>
          <w:rFonts w:ascii="Calibri" w:eastAsia="Times New Roman" w:hAnsi="Calibri" w:cs="Calibri"/>
          <w:i/>
          <w:iCs/>
          <w:lang w:eastAsia="zh-CN"/>
        </w:rPr>
        <w:t>Crime, Media, Culture: An International Journal</w:t>
      </w:r>
      <w:r w:rsidRPr="00BC248D">
        <w:rPr>
          <w:rFonts w:ascii="Calibri" w:eastAsia="Times New Roman" w:hAnsi="Calibri" w:cs="Calibri"/>
          <w:lang w:eastAsia="zh-CN"/>
        </w:rPr>
        <w:t>, (2017), 13</w:t>
      </w:r>
      <w:r w:rsidR="00782014" w:rsidRPr="00BC248D">
        <w:rPr>
          <w:rFonts w:ascii="Calibri" w:eastAsia="Times New Roman" w:hAnsi="Calibri" w:cs="Calibri"/>
          <w:lang w:eastAsia="zh-CN"/>
        </w:rPr>
        <w:t>:</w:t>
      </w:r>
      <w:r w:rsidRPr="00BC248D">
        <w:rPr>
          <w:rFonts w:ascii="Calibri" w:eastAsia="Times New Roman" w:hAnsi="Calibri" w:cs="Calibri"/>
          <w:lang w:eastAsia="zh-CN"/>
        </w:rPr>
        <w:t>2:</w:t>
      </w:r>
      <w:r w:rsidR="00782014" w:rsidRPr="00BC248D">
        <w:rPr>
          <w:rFonts w:ascii="Calibri" w:eastAsia="Times New Roman" w:hAnsi="Calibri" w:cs="Calibri"/>
          <w:lang w:eastAsia="zh-CN"/>
        </w:rPr>
        <w:t>, pp.</w:t>
      </w:r>
      <w:r w:rsidRPr="00BC248D">
        <w:rPr>
          <w:rFonts w:ascii="Calibri" w:eastAsia="Times New Roman" w:hAnsi="Calibri" w:cs="Calibri"/>
          <w:lang w:eastAsia="zh-CN"/>
        </w:rPr>
        <w:t>171-186 .</w:t>
      </w:r>
      <w:r w:rsidRPr="00BC248D">
        <w:rPr>
          <w:rFonts w:ascii="Calibri" w:eastAsia="Times New Roman" w:hAnsi="Calibri" w:cs="Calibri"/>
          <w:lang w:eastAsia="zh-CN"/>
        </w:rPr>
        <w:br/>
        <w:t>15 pages</w:t>
      </w:r>
      <w:r w:rsidRPr="0013645E">
        <w:rPr>
          <w:rFonts w:ascii="Calibri" w:eastAsia="Times New Roman" w:hAnsi="Calibri" w:cs="Calibri"/>
          <w:lang w:eastAsia="zh-CN"/>
        </w:rPr>
        <w:t xml:space="preserve"> </w:t>
      </w:r>
    </w:p>
    <w:p w14:paraId="7544EED5" w14:textId="77777777" w:rsidR="00B31020" w:rsidRPr="0013645E" w:rsidRDefault="00B31020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13EAA80A" w14:textId="714095CF" w:rsidR="00D343E5" w:rsidRPr="00BC248D" w:rsidRDefault="0013645E" w:rsidP="00651F15">
      <w:pPr>
        <w:jc w:val="left"/>
        <w:rPr>
          <w:rFonts w:ascii="Calibri" w:eastAsia="Times New Roman" w:hAnsi="Calibri" w:cs="Calibri"/>
          <w:lang w:eastAsia="zh-CN"/>
        </w:rPr>
      </w:pPr>
      <w:r w:rsidRPr="00BC248D">
        <w:rPr>
          <w:rFonts w:ascii="Calibri" w:eastAsia="Times New Roman" w:hAnsi="Calibri" w:cs="Calibri"/>
          <w:lang w:eastAsia="zh-CN"/>
        </w:rPr>
        <w:t>Wang</w:t>
      </w:r>
      <w:r w:rsidR="008A1906" w:rsidRPr="00BC248D">
        <w:rPr>
          <w:rFonts w:ascii="Calibri" w:eastAsia="Times New Roman" w:hAnsi="Calibri" w:cs="Calibri"/>
          <w:lang w:eastAsia="zh-CN"/>
        </w:rPr>
        <w:t>,</w:t>
      </w:r>
      <w:r w:rsidRPr="00BC248D">
        <w:rPr>
          <w:rFonts w:ascii="Calibri" w:eastAsia="Times New Roman" w:hAnsi="Calibri" w:cs="Calibri"/>
          <w:lang w:eastAsia="zh-CN"/>
        </w:rPr>
        <w:t xml:space="preserve"> </w:t>
      </w:r>
      <w:proofErr w:type="spellStart"/>
      <w:r w:rsidRPr="00BC248D">
        <w:rPr>
          <w:rFonts w:ascii="Calibri" w:eastAsia="Times New Roman" w:hAnsi="Calibri" w:cs="Calibri"/>
          <w:lang w:eastAsia="zh-CN"/>
        </w:rPr>
        <w:t>Y</w:t>
      </w:r>
      <w:r w:rsidR="008A1906" w:rsidRPr="00BC248D">
        <w:rPr>
          <w:rFonts w:ascii="Calibri" w:eastAsia="Times New Roman" w:hAnsi="Calibri" w:cs="Calibri"/>
          <w:lang w:eastAsia="zh-CN"/>
        </w:rPr>
        <w:t>ingyao</w:t>
      </w:r>
      <w:proofErr w:type="spellEnd"/>
      <w:r w:rsidRPr="00BC248D">
        <w:rPr>
          <w:rFonts w:ascii="Calibri" w:eastAsia="Times New Roman" w:hAnsi="Calibri" w:cs="Calibri"/>
          <w:lang w:eastAsia="zh-CN"/>
        </w:rPr>
        <w:t xml:space="preserve">, “The Rise of the ‘Shareholding State’: Financialization of Economic Management in China,” </w:t>
      </w:r>
      <w:r w:rsidRPr="00BC248D">
        <w:rPr>
          <w:rFonts w:ascii="Calibri" w:eastAsia="Times New Roman" w:hAnsi="Calibri" w:cs="Calibri"/>
          <w:i/>
          <w:iCs/>
          <w:lang w:eastAsia="zh-CN"/>
        </w:rPr>
        <w:t>Socio-Economic Review</w:t>
      </w:r>
      <w:r w:rsidRPr="00BC248D">
        <w:rPr>
          <w:rFonts w:ascii="Calibri" w:eastAsia="Times New Roman" w:hAnsi="Calibri" w:cs="Calibri"/>
          <w:lang w:eastAsia="zh-CN"/>
        </w:rPr>
        <w:t xml:space="preserve">, (2015), 13:3, pp. 603-625. </w:t>
      </w:r>
    </w:p>
    <w:p w14:paraId="0835D907" w14:textId="33105070" w:rsidR="0013645E" w:rsidRPr="00BC248D" w:rsidRDefault="0013645E" w:rsidP="00651F15">
      <w:pPr>
        <w:jc w:val="left"/>
        <w:rPr>
          <w:rFonts w:ascii="Calibri" w:eastAsia="Times New Roman" w:hAnsi="Calibri" w:cs="Calibri"/>
          <w:lang w:eastAsia="zh-CN"/>
        </w:rPr>
      </w:pPr>
      <w:r w:rsidRPr="00BC248D">
        <w:rPr>
          <w:rFonts w:ascii="Calibri" w:eastAsia="Times New Roman" w:hAnsi="Calibri" w:cs="Calibri"/>
          <w:lang w:eastAsia="zh-CN"/>
        </w:rPr>
        <w:t xml:space="preserve">22 pages </w:t>
      </w:r>
    </w:p>
    <w:p w14:paraId="0E17687E" w14:textId="77777777" w:rsidR="00D343E5" w:rsidRPr="00BC248D" w:rsidRDefault="00D343E5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14D38403" w14:textId="0912D706" w:rsidR="0013645E" w:rsidRPr="00BC248D" w:rsidRDefault="0013645E" w:rsidP="00651F15">
      <w:pPr>
        <w:jc w:val="left"/>
        <w:rPr>
          <w:rFonts w:ascii="Calibri" w:eastAsia="Times New Roman" w:hAnsi="Calibri" w:cs="Calibri"/>
          <w:lang w:eastAsia="zh-CN"/>
        </w:rPr>
      </w:pPr>
      <w:r w:rsidRPr="00BC248D">
        <w:rPr>
          <w:rFonts w:ascii="Calibri" w:eastAsia="Times New Roman" w:hAnsi="Calibri" w:cs="Calibri"/>
          <w:lang w:eastAsia="zh-CN"/>
        </w:rPr>
        <w:t xml:space="preserve">Wang, Jiayuan. “In the ‘Three-Child’ Era, China Must Confront Embedded Misogyny.” </w:t>
      </w:r>
      <w:r w:rsidRPr="00BC248D">
        <w:rPr>
          <w:rFonts w:ascii="Calibri" w:eastAsia="Times New Roman" w:hAnsi="Calibri" w:cs="Calibri"/>
          <w:i/>
          <w:iCs/>
          <w:lang w:eastAsia="zh-CN"/>
        </w:rPr>
        <w:t>Diplomat</w:t>
      </w:r>
      <w:r w:rsidRPr="00BC248D">
        <w:rPr>
          <w:rFonts w:ascii="Calibri" w:eastAsia="Times New Roman" w:hAnsi="Calibri" w:cs="Calibri"/>
          <w:lang w:eastAsia="zh-CN"/>
        </w:rPr>
        <w:t>, no. 80, Trans-Asia Inc., July 2021, pp. C80–85.</w:t>
      </w:r>
      <w:r w:rsidRPr="00BC248D">
        <w:rPr>
          <w:rFonts w:ascii="Calibri" w:eastAsia="Times New Roman" w:hAnsi="Calibri" w:cs="Calibri"/>
          <w:lang w:eastAsia="zh-CN"/>
        </w:rPr>
        <w:br/>
        <w:t xml:space="preserve">6 pages </w:t>
      </w:r>
    </w:p>
    <w:p w14:paraId="32CFC37E" w14:textId="77777777" w:rsidR="00B31020" w:rsidRPr="00BC248D" w:rsidRDefault="00B31020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117C2FD9" w14:textId="678B8918" w:rsidR="0013645E" w:rsidRPr="00BC248D" w:rsidRDefault="0013645E" w:rsidP="00651F15">
      <w:pPr>
        <w:jc w:val="left"/>
        <w:rPr>
          <w:rFonts w:ascii="Calibri" w:eastAsia="Times New Roman" w:hAnsi="Calibri" w:cs="Calibri"/>
          <w:lang w:eastAsia="zh-CN"/>
        </w:rPr>
      </w:pPr>
      <w:r w:rsidRPr="00BC248D">
        <w:rPr>
          <w:rFonts w:ascii="Calibri" w:eastAsia="Times New Roman" w:hAnsi="Calibri" w:cs="Calibri"/>
          <w:lang w:eastAsia="zh-CN"/>
        </w:rPr>
        <w:t xml:space="preserve">Wang, Juan and Sida Liu, “Ordering Power under the Party: A Relational Approach to Law and Politics in China,” </w:t>
      </w:r>
      <w:r w:rsidRPr="00BC248D">
        <w:rPr>
          <w:rFonts w:ascii="Calibri" w:eastAsia="Times New Roman" w:hAnsi="Calibri" w:cs="Calibri"/>
          <w:i/>
          <w:iCs/>
          <w:lang w:eastAsia="zh-CN"/>
        </w:rPr>
        <w:t>Asian Journal of Law &amp; Society</w:t>
      </w:r>
      <w:r w:rsidRPr="00BC248D">
        <w:rPr>
          <w:rFonts w:ascii="Calibri" w:eastAsia="Times New Roman" w:hAnsi="Calibri" w:cs="Calibri"/>
          <w:lang w:eastAsia="zh-CN"/>
        </w:rPr>
        <w:t>, Vol. 6 Issue 1, May</w:t>
      </w:r>
      <w:r w:rsidRPr="00BC248D">
        <w:rPr>
          <w:rFonts w:ascii="Calibri" w:eastAsia="Times New Roman" w:hAnsi="Calibri" w:cs="Calibri"/>
          <w:lang w:eastAsia="zh-CN"/>
        </w:rPr>
        <w:br/>
        <w:t>2019, pp.1-18.</w:t>
      </w:r>
      <w:r w:rsidRPr="00BC248D">
        <w:rPr>
          <w:rFonts w:ascii="Calibri" w:eastAsia="Times New Roman" w:hAnsi="Calibri" w:cs="Calibri"/>
          <w:lang w:eastAsia="zh-CN"/>
        </w:rPr>
        <w:br/>
        <w:t xml:space="preserve">18 pages </w:t>
      </w:r>
    </w:p>
    <w:p w14:paraId="6F175321" w14:textId="77777777" w:rsidR="00B31020" w:rsidRPr="00BC248D" w:rsidRDefault="00B31020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6444599E" w14:textId="6CDD0B07" w:rsidR="0013645E" w:rsidRPr="00BC248D" w:rsidRDefault="0013645E" w:rsidP="00651F15">
      <w:pPr>
        <w:jc w:val="left"/>
        <w:rPr>
          <w:rFonts w:ascii="Calibri" w:eastAsia="Times New Roman" w:hAnsi="Calibri" w:cs="Calibri"/>
          <w:lang w:eastAsia="zh-CN"/>
        </w:rPr>
      </w:pPr>
      <w:r w:rsidRPr="00BC248D">
        <w:rPr>
          <w:rFonts w:ascii="Calibri" w:eastAsia="Times New Roman" w:hAnsi="Calibri" w:cs="Calibri"/>
          <w:lang w:eastAsia="zh-CN"/>
        </w:rPr>
        <w:t xml:space="preserve">Wang, Lixiong. “Roadmap of Tibetan Independence.” </w:t>
      </w:r>
      <w:r w:rsidRPr="00BC248D">
        <w:rPr>
          <w:rFonts w:ascii="Calibri" w:eastAsia="Times New Roman" w:hAnsi="Calibri" w:cs="Calibri"/>
          <w:i/>
          <w:iCs/>
          <w:lang w:eastAsia="zh-CN"/>
        </w:rPr>
        <w:t>China Perspectives</w:t>
      </w:r>
      <w:r w:rsidRPr="00BC248D">
        <w:rPr>
          <w:rFonts w:ascii="Calibri" w:eastAsia="Times New Roman" w:hAnsi="Calibri" w:cs="Calibri"/>
          <w:lang w:eastAsia="zh-CN"/>
        </w:rPr>
        <w:t>, vol. 2009, no. 3, Sept. 2009, pp. 74-79.</w:t>
      </w:r>
      <w:r w:rsidRPr="00BC248D">
        <w:rPr>
          <w:rFonts w:ascii="Calibri" w:eastAsia="Times New Roman" w:hAnsi="Calibri" w:cs="Calibri"/>
          <w:lang w:eastAsia="zh-CN"/>
        </w:rPr>
        <w:br/>
        <w:t xml:space="preserve">6 pages </w:t>
      </w:r>
    </w:p>
    <w:p w14:paraId="76FCF710" w14:textId="77777777" w:rsidR="00B31020" w:rsidRPr="00BC248D" w:rsidRDefault="00B31020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2D2EEEAC" w14:textId="619F13D3" w:rsidR="0013645E" w:rsidRPr="00BC248D" w:rsidRDefault="0013645E" w:rsidP="00651F15">
      <w:pPr>
        <w:jc w:val="left"/>
        <w:rPr>
          <w:rFonts w:ascii="Calibri" w:eastAsia="Times New Roman" w:hAnsi="Calibri" w:cs="Calibri"/>
          <w:lang w:eastAsia="zh-CN"/>
        </w:rPr>
      </w:pPr>
      <w:r w:rsidRPr="00BC248D">
        <w:rPr>
          <w:rFonts w:ascii="Calibri" w:eastAsia="Times New Roman" w:hAnsi="Calibri" w:cs="Calibri"/>
          <w:lang w:eastAsia="zh-CN"/>
        </w:rPr>
        <w:t xml:space="preserve">Wang, Qi. “Young Feminist Activists in Present-Day China.” </w:t>
      </w:r>
      <w:r w:rsidRPr="00BC248D">
        <w:rPr>
          <w:rFonts w:ascii="Calibri" w:eastAsia="Times New Roman" w:hAnsi="Calibri" w:cs="Calibri"/>
          <w:i/>
          <w:iCs/>
          <w:lang w:eastAsia="zh-CN"/>
        </w:rPr>
        <w:t>China Perspectives</w:t>
      </w:r>
      <w:r w:rsidRPr="00BC248D">
        <w:rPr>
          <w:rFonts w:ascii="Calibri" w:eastAsia="Times New Roman" w:hAnsi="Calibri" w:cs="Calibri"/>
          <w:lang w:eastAsia="zh-CN"/>
        </w:rPr>
        <w:t>, no. 3 (114), French Centre for Research on Contemporary China, 2018, pp. 59–68.</w:t>
      </w:r>
      <w:r w:rsidRPr="00BC248D">
        <w:rPr>
          <w:rFonts w:ascii="Calibri" w:eastAsia="Times New Roman" w:hAnsi="Calibri" w:cs="Calibri"/>
          <w:lang w:eastAsia="zh-CN"/>
        </w:rPr>
        <w:br/>
        <w:t xml:space="preserve">10 pages </w:t>
      </w:r>
    </w:p>
    <w:p w14:paraId="2EC87EF6" w14:textId="77777777" w:rsidR="00B31020" w:rsidRPr="00BC248D" w:rsidRDefault="00B31020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7C870204" w14:textId="5CBB8021" w:rsidR="0013645E" w:rsidRDefault="0013645E" w:rsidP="00651F15">
      <w:pPr>
        <w:jc w:val="left"/>
        <w:rPr>
          <w:rFonts w:ascii="Calibri" w:eastAsia="Times New Roman" w:hAnsi="Calibri" w:cs="Calibri"/>
          <w:lang w:eastAsia="zh-CN"/>
        </w:rPr>
      </w:pPr>
      <w:r w:rsidRPr="00BC248D">
        <w:rPr>
          <w:rFonts w:ascii="Calibri" w:eastAsia="Times New Roman" w:hAnsi="Calibri" w:cs="Calibri"/>
          <w:lang w:eastAsia="zh-CN"/>
        </w:rPr>
        <w:t xml:space="preserve">Wang, Zheng, and Ying Zhang. “Global Concepts, Local Practices: Chinese Feminism since the Fourth UN Conference on Women.” </w:t>
      </w:r>
      <w:r w:rsidRPr="00BC248D">
        <w:rPr>
          <w:rFonts w:ascii="Calibri" w:eastAsia="Times New Roman" w:hAnsi="Calibri" w:cs="Calibri"/>
          <w:i/>
          <w:iCs/>
          <w:lang w:eastAsia="zh-CN"/>
        </w:rPr>
        <w:t>Feminist Studies</w:t>
      </w:r>
      <w:r w:rsidRPr="00BC248D">
        <w:rPr>
          <w:rFonts w:ascii="Calibri" w:eastAsia="Times New Roman" w:hAnsi="Calibri" w:cs="Calibri"/>
          <w:lang w:eastAsia="zh-CN"/>
        </w:rPr>
        <w:t>, vol. 36, no. 1, 2010, pp. 40–70.</w:t>
      </w:r>
      <w:r w:rsidRPr="00BC248D">
        <w:rPr>
          <w:rFonts w:ascii="Calibri" w:eastAsia="Times New Roman" w:hAnsi="Calibri" w:cs="Calibri"/>
          <w:lang w:eastAsia="zh-CN"/>
        </w:rPr>
        <w:br/>
        <w:t>31 pages</w:t>
      </w:r>
      <w:r w:rsidRPr="0013645E">
        <w:rPr>
          <w:rFonts w:ascii="Calibri" w:eastAsia="Times New Roman" w:hAnsi="Calibri" w:cs="Calibri"/>
          <w:lang w:eastAsia="zh-CN"/>
        </w:rPr>
        <w:t xml:space="preserve"> </w:t>
      </w:r>
    </w:p>
    <w:p w14:paraId="202F46E2" w14:textId="77777777" w:rsidR="00B31020" w:rsidRPr="0013645E" w:rsidRDefault="00B31020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4EF74D8B" w14:textId="77777777" w:rsidR="00B31020" w:rsidRPr="0013645E" w:rsidRDefault="00B31020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1AE47C25" w14:textId="0066A95D" w:rsidR="0013645E" w:rsidRPr="00BC248D" w:rsidRDefault="0013645E" w:rsidP="00651F15">
      <w:pPr>
        <w:jc w:val="left"/>
        <w:rPr>
          <w:rFonts w:ascii="Calibri" w:eastAsia="Times New Roman" w:hAnsi="Calibri" w:cs="Calibri"/>
          <w:lang w:eastAsia="zh-CN"/>
        </w:rPr>
      </w:pPr>
      <w:r w:rsidRPr="00BC248D">
        <w:rPr>
          <w:rFonts w:ascii="Calibri" w:eastAsia="Times New Roman" w:hAnsi="Calibri" w:cs="Calibri"/>
          <w:lang w:eastAsia="zh-CN"/>
        </w:rPr>
        <w:lastRenderedPageBreak/>
        <w:t xml:space="preserve">Woon, Yuen-fong, “The Voluntary Sojourner among the Overseas Chinese: Myth or Reality?” </w:t>
      </w:r>
      <w:r w:rsidRPr="00BC248D">
        <w:rPr>
          <w:rFonts w:ascii="Calibri" w:eastAsia="Times New Roman" w:hAnsi="Calibri" w:cs="Calibri"/>
          <w:i/>
          <w:iCs/>
          <w:lang w:eastAsia="zh-CN"/>
        </w:rPr>
        <w:t>Pacific Affairs</w:t>
      </w:r>
      <w:r w:rsidRPr="00BC248D">
        <w:rPr>
          <w:rFonts w:ascii="Calibri" w:eastAsia="Times New Roman" w:hAnsi="Calibri" w:cs="Calibri"/>
          <w:lang w:eastAsia="zh-CN"/>
        </w:rPr>
        <w:t>, (1983), 56:4, pp. 673–690.</w:t>
      </w:r>
      <w:r w:rsidRPr="00BC248D">
        <w:rPr>
          <w:rFonts w:ascii="Calibri" w:eastAsia="Times New Roman" w:hAnsi="Calibri" w:cs="Calibri"/>
          <w:lang w:eastAsia="zh-CN"/>
        </w:rPr>
        <w:br/>
        <w:t xml:space="preserve">17 pages </w:t>
      </w:r>
    </w:p>
    <w:p w14:paraId="7D7BFC6B" w14:textId="77777777" w:rsidR="00B31020" w:rsidRPr="00BC248D" w:rsidRDefault="00B31020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7CE59E18" w14:textId="77777777" w:rsidR="00782014" w:rsidRPr="00BC248D" w:rsidRDefault="0013645E" w:rsidP="00651F15">
      <w:pPr>
        <w:jc w:val="left"/>
        <w:rPr>
          <w:rFonts w:ascii="Calibri" w:eastAsia="Times New Roman" w:hAnsi="Calibri" w:cs="Calibri"/>
          <w:lang w:eastAsia="zh-CN"/>
        </w:rPr>
      </w:pPr>
      <w:r w:rsidRPr="00BC248D">
        <w:rPr>
          <w:rFonts w:ascii="Calibri" w:eastAsia="Times New Roman" w:hAnsi="Calibri" w:cs="Calibri"/>
          <w:lang w:eastAsia="zh-CN"/>
        </w:rPr>
        <w:t xml:space="preserve">Wright, Teresa, </w:t>
      </w:r>
      <w:r w:rsidRPr="00BC248D">
        <w:rPr>
          <w:rFonts w:ascii="Calibri" w:eastAsia="Times New Roman" w:hAnsi="Calibri" w:cs="Calibri"/>
          <w:i/>
          <w:iCs/>
          <w:lang w:eastAsia="zh-CN"/>
        </w:rPr>
        <w:t>Popular Protest in China</w:t>
      </w:r>
      <w:r w:rsidRPr="00BC248D">
        <w:rPr>
          <w:rFonts w:ascii="Calibri" w:eastAsia="Times New Roman" w:hAnsi="Calibri" w:cs="Calibri"/>
          <w:lang w:eastAsia="zh-CN"/>
        </w:rPr>
        <w:t>, Cambridge: Polity, 2018.</w:t>
      </w:r>
    </w:p>
    <w:p w14:paraId="4A7B5A5A" w14:textId="14D2D9D9" w:rsidR="0013645E" w:rsidRPr="0013645E" w:rsidRDefault="00782014" w:rsidP="00651F15">
      <w:pPr>
        <w:jc w:val="left"/>
        <w:rPr>
          <w:rFonts w:ascii="Times New Roman" w:eastAsia="Times New Roman" w:hAnsi="Times New Roman"/>
          <w:lang w:eastAsia="zh-CN"/>
        </w:rPr>
      </w:pPr>
      <w:r w:rsidRPr="00BC248D">
        <w:rPr>
          <w:rFonts w:ascii="Calibri" w:eastAsia="Times New Roman" w:hAnsi="Calibri" w:cs="Calibri"/>
          <w:lang w:eastAsia="zh-CN"/>
        </w:rPr>
        <w:t>50 pages</w:t>
      </w:r>
      <w:r w:rsidR="0013645E" w:rsidRPr="0013645E">
        <w:rPr>
          <w:rFonts w:ascii="Calibri" w:eastAsia="Times New Roman" w:hAnsi="Calibri" w:cs="Calibri"/>
          <w:lang w:eastAsia="zh-CN"/>
        </w:rPr>
        <w:t xml:space="preserve"> </w:t>
      </w:r>
    </w:p>
    <w:p w14:paraId="40CFB2E1" w14:textId="7B0E3A60" w:rsidR="00C67474" w:rsidRDefault="00C67474" w:rsidP="00651F15">
      <w:pPr>
        <w:shd w:val="clear" w:color="auto" w:fill="FFFFFF"/>
        <w:jc w:val="left"/>
        <w:rPr>
          <w:rFonts w:ascii="Calibri" w:eastAsia="Times New Roman" w:hAnsi="Calibri" w:cs="Calibri"/>
          <w:lang w:eastAsia="zh-CN"/>
        </w:rPr>
      </w:pPr>
    </w:p>
    <w:p w14:paraId="6BE27081" w14:textId="0626DF67" w:rsidR="00C67474" w:rsidRPr="00EE5510" w:rsidRDefault="00C67474" w:rsidP="00651F15">
      <w:pPr>
        <w:shd w:val="clear" w:color="auto" w:fill="FFFFFF"/>
        <w:jc w:val="left"/>
        <w:rPr>
          <w:rFonts w:ascii="Calibri" w:eastAsia="Times New Roman" w:hAnsi="Calibri" w:cs="Calibri"/>
          <w:lang w:val="en" w:eastAsia="zh-CN"/>
        </w:rPr>
      </w:pPr>
      <w:proofErr w:type="spellStart"/>
      <w:r w:rsidRPr="00EE5510">
        <w:rPr>
          <w:rFonts w:ascii="Calibri" w:eastAsia="Times New Roman" w:hAnsi="Calibri" w:cs="Calibri"/>
          <w:lang w:val="en" w:eastAsia="zh-CN"/>
        </w:rPr>
        <w:t>Xie</w:t>
      </w:r>
      <w:proofErr w:type="spellEnd"/>
      <w:r w:rsidRPr="00EE5510">
        <w:rPr>
          <w:rFonts w:ascii="Calibri" w:eastAsia="Times New Roman" w:hAnsi="Calibri" w:cs="Calibri"/>
          <w:lang w:val="en" w:eastAsia="zh-CN"/>
        </w:rPr>
        <w:t xml:space="preserve">, </w:t>
      </w:r>
      <w:proofErr w:type="spellStart"/>
      <w:r w:rsidRPr="00EE5510">
        <w:rPr>
          <w:rFonts w:ascii="Calibri" w:eastAsia="Times New Roman" w:hAnsi="Calibri" w:cs="Calibri"/>
          <w:lang w:val="en" w:eastAsia="zh-CN"/>
        </w:rPr>
        <w:t>Kailing</w:t>
      </w:r>
      <w:proofErr w:type="spellEnd"/>
      <w:r w:rsidRPr="00EE5510">
        <w:rPr>
          <w:rFonts w:ascii="Calibri" w:eastAsia="Times New Roman" w:hAnsi="Calibri" w:cs="Calibri"/>
          <w:lang w:val="en" w:eastAsia="zh-CN"/>
        </w:rPr>
        <w:t>, and</w:t>
      </w:r>
      <w:r w:rsidR="00BE2112" w:rsidRPr="00EE5510">
        <w:rPr>
          <w:rFonts w:ascii="Calibri" w:eastAsia="Times New Roman" w:hAnsi="Calibri" w:cs="Calibri"/>
          <w:lang w:val="en" w:eastAsia="zh-CN"/>
        </w:rPr>
        <w:t xml:space="preserve"> </w:t>
      </w:r>
      <w:r w:rsidRPr="00EE5510">
        <w:rPr>
          <w:rFonts w:ascii="Calibri" w:eastAsia="Times New Roman" w:hAnsi="Calibri" w:cs="Calibri"/>
          <w:lang w:val="en" w:eastAsia="zh-CN"/>
        </w:rPr>
        <w:t xml:space="preserve">Zhou </w:t>
      </w:r>
      <w:proofErr w:type="spellStart"/>
      <w:r w:rsidRPr="00EE5510">
        <w:rPr>
          <w:rFonts w:ascii="Calibri" w:eastAsia="Times New Roman" w:hAnsi="Calibri" w:cs="Calibri"/>
          <w:lang w:val="en" w:eastAsia="zh-CN"/>
        </w:rPr>
        <w:t>Yunyun</w:t>
      </w:r>
      <w:proofErr w:type="spellEnd"/>
      <w:r w:rsidRPr="00EE5510">
        <w:rPr>
          <w:rFonts w:ascii="Calibri" w:eastAsia="Times New Roman" w:hAnsi="Calibri" w:cs="Calibri"/>
          <w:lang w:val="en" w:eastAsia="zh-CN"/>
        </w:rPr>
        <w:t xml:space="preserve"> “The Cultural Politics of National Tragedies and Personal Sacrifice: State Narratives of China’s ‘Ordinary Heroes’ of the COVID-19 Pandemic”, </w:t>
      </w:r>
      <w:r w:rsidRPr="00EE5510">
        <w:rPr>
          <w:rFonts w:ascii="Calibri" w:eastAsia="Times New Roman" w:hAnsi="Calibri" w:cs="Calibri"/>
          <w:i/>
          <w:lang w:val="en" w:eastAsia="zh-CN"/>
        </w:rPr>
        <w:t>Made in China Journal</w:t>
      </w:r>
      <w:r w:rsidRPr="00EE5510">
        <w:rPr>
          <w:rFonts w:ascii="Calibri" w:eastAsia="Times New Roman" w:hAnsi="Calibri" w:cs="Calibri"/>
          <w:lang w:val="en" w:eastAsia="zh-CN"/>
        </w:rPr>
        <w:t>, (2021), 6(1), pp. 24–29</w:t>
      </w:r>
    </w:p>
    <w:p w14:paraId="4F5A1EA2" w14:textId="1F372B58" w:rsidR="00C67474" w:rsidRPr="00EE5510" w:rsidRDefault="00C67474" w:rsidP="00651F15">
      <w:pPr>
        <w:shd w:val="clear" w:color="auto" w:fill="FFFFFF"/>
        <w:jc w:val="left"/>
        <w:rPr>
          <w:rFonts w:ascii="Calibri" w:eastAsia="Times New Roman" w:hAnsi="Calibri" w:cs="Calibri"/>
          <w:lang w:val="en" w:eastAsia="zh-CN"/>
        </w:rPr>
      </w:pPr>
      <w:r w:rsidRPr="00EE5510">
        <w:rPr>
          <w:rFonts w:ascii="Calibri" w:eastAsia="Times New Roman" w:hAnsi="Calibri" w:cs="Calibri"/>
          <w:lang w:val="en" w:eastAsia="zh-CN"/>
        </w:rPr>
        <w:t>6 pages</w:t>
      </w:r>
    </w:p>
    <w:p w14:paraId="2286A30A" w14:textId="222988D5" w:rsidR="00655CBB" w:rsidRPr="00EE5510" w:rsidRDefault="00655CBB" w:rsidP="00651F15">
      <w:pPr>
        <w:shd w:val="clear" w:color="auto" w:fill="FFFFFF"/>
        <w:jc w:val="left"/>
        <w:rPr>
          <w:rFonts w:ascii="Calibri" w:eastAsia="Times New Roman" w:hAnsi="Calibri" w:cs="Calibri"/>
          <w:lang w:val="en" w:eastAsia="zh-CN"/>
        </w:rPr>
      </w:pPr>
    </w:p>
    <w:p w14:paraId="3F5AC82D" w14:textId="77777777" w:rsidR="00E4694A" w:rsidRPr="00EE5510" w:rsidRDefault="00331608" w:rsidP="00651F15">
      <w:pPr>
        <w:shd w:val="clear" w:color="auto" w:fill="FFFFFF"/>
        <w:jc w:val="left"/>
        <w:rPr>
          <w:rFonts w:ascii="Calibri" w:eastAsia="Times New Roman" w:hAnsi="Calibri" w:cs="Calibri"/>
          <w:lang w:val="en" w:eastAsia="zh-CN"/>
        </w:rPr>
      </w:pPr>
      <w:r w:rsidRPr="00EE5510">
        <w:rPr>
          <w:rFonts w:ascii="Calibri" w:eastAsia="Times New Roman" w:hAnsi="Calibri" w:cs="Calibri"/>
          <w:lang w:val="en" w:eastAsia="zh-CN"/>
        </w:rPr>
        <w:t xml:space="preserve">Yan, </w:t>
      </w:r>
      <w:proofErr w:type="spellStart"/>
      <w:r w:rsidRPr="00EE5510">
        <w:rPr>
          <w:rFonts w:ascii="Calibri" w:eastAsia="Times New Roman" w:hAnsi="Calibri" w:cs="Calibri"/>
          <w:lang w:val="en" w:eastAsia="zh-CN"/>
        </w:rPr>
        <w:t>Yunxiang</w:t>
      </w:r>
      <w:proofErr w:type="spellEnd"/>
      <w:r w:rsidRPr="00EE5510">
        <w:rPr>
          <w:rFonts w:ascii="Calibri" w:eastAsia="Times New Roman" w:hAnsi="Calibri" w:cs="Calibri"/>
          <w:lang w:val="en" w:eastAsia="zh-CN"/>
        </w:rPr>
        <w:t xml:space="preserve">. “The Inverted Family, Post-Patriarchal </w:t>
      </w:r>
      <w:proofErr w:type="spellStart"/>
      <w:r w:rsidRPr="00EE5510">
        <w:rPr>
          <w:rFonts w:ascii="Calibri" w:eastAsia="Times New Roman" w:hAnsi="Calibri" w:cs="Calibri"/>
          <w:lang w:val="en" w:eastAsia="zh-CN"/>
        </w:rPr>
        <w:t>Intergenerationality</w:t>
      </w:r>
      <w:proofErr w:type="spellEnd"/>
      <w:r w:rsidRPr="00EE5510">
        <w:rPr>
          <w:rFonts w:ascii="Calibri" w:eastAsia="Times New Roman" w:hAnsi="Calibri" w:cs="Calibri"/>
          <w:lang w:val="en" w:eastAsia="zh-CN"/>
        </w:rPr>
        <w:t xml:space="preserve"> and Neo-Familism.” </w:t>
      </w:r>
      <w:r w:rsidRPr="00EE5510">
        <w:rPr>
          <w:rFonts w:ascii="Calibri" w:eastAsia="Times New Roman" w:hAnsi="Calibri" w:cs="Calibri"/>
          <w:i/>
          <w:lang w:val="en" w:eastAsia="zh-CN"/>
        </w:rPr>
        <w:t>Chinese Families Upside Down: Intergenerational Dynamics and Neo-Familism in the Early 21st Century</w:t>
      </w:r>
      <w:r w:rsidRPr="00EE5510">
        <w:rPr>
          <w:rFonts w:ascii="Calibri" w:eastAsia="Times New Roman" w:hAnsi="Calibri" w:cs="Calibri"/>
          <w:lang w:val="en" w:eastAsia="zh-CN"/>
        </w:rPr>
        <w:t xml:space="preserve">, edited by </w:t>
      </w:r>
      <w:proofErr w:type="spellStart"/>
      <w:r w:rsidRPr="00EE5510">
        <w:rPr>
          <w:rFonts w:ascii="Calibri" w:eastAsia="Times New Roman" w:hAnsi="Calibri" w:cs="Calibri"/>
          <w:lang w:val="en" w:eastAsia="zh-CN"/>
        </w:rPr>
        <w:t>Yunxiang</w:t>
      </w:r>
      <w:proofErr w:type="spellEnd"/>
      <w:r w:rsidRPr="00EE5510">
        <w:rPr>
          <w:rFonts w:ascii="Calibri" w:eastAsia="Times New Roman" w:hAnsi="Calibri" w:cs="Calibri"/>
          <w:lang w:val="en" w:eastAsia="zh-CN"/>
        </w:rPr>
        <w:t xml:space="preserve"> Yan, Brill Academic Publisher, (2021), pp. 1–30. </w:t>
      </w:r>
    </w:p>
    <w:p w14:paraId="2E7310D2" w14:textId="77277259" w:rsidR="00655CBB" w:rsidRPr="0013645E" w:rsidRDefault="00331608" w:rsidP="00651F15">
      <w:pPr>
        <w:shd w:val="clear" w:color="auto" w:fill="FFFFFF"/>
        <w:jc w:val="left"/>
        <w:rPr>
          <w:rFonts w:ascii="Times New Roman" w:eastAsia="Times New Roman" w:hAnsi="Times New Roman"/>
          <w:lang w:eastAsia="zh-CN"/>
        </w:rPr>
      </w:pPr>
      <w:r w:rsidRPr="00EE5510">
        <w:rPr>
          <w:rFonts w:ascii="Calibri" w:eastAsia="Times New Roman" w:hAnsi="Calibri" w:cs="Calibri"/>
          <w:lang w:val="en" w:eastAsia="zh-CN"/>
        </w:rPr>
        <w:t>31 pages</w:t>
      </w:r>
    </w:p>
    <w:p w14:paraId="6EA14844" w14:textId="77777777" w:rsidR="00B31020" w:rsidRDefault="00B31020" w:rsidP="00651F15">
      <w:pPr>
        <w:jc w:val="left"/>
        <w:rPr>
          <w:rFonts w:ascii="Calibri" w:eastAsia="Times New Roman" w:hAnsi="Calibri" w:cs="Calibri"/>
          <w:lang w:eastAsia="zh-CN"/>
        </w:rPr>
      </w:pPr>
    </w:p>
    <w:p w14:paraId="219A0A31" w14:textId="77777777" w:rsidR="00B31020" w:rsidRPr="0013645E" w:rsidRDefault="00B31020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30A5577A" w14:textId="1CFBE30B" w:rsidR="0013645E" w:rsidRDefault="0013645E" w:rsidP="00651F15">
      <w:pPr>
        <w:jc w:val="left"/>
        <w:rPr>
          <w:rFonts w:ascii="Calibri" w:eastAsia="Times New Roman" w:hAnsi="Calibri" w:cs="Calibri"/>
          <w:lang w:eastAsia="zh-CN"/>
        </w:rPr>
      </w:pPr>
      <w:r w:rsidRPr="00BC248D">
        <w:rPr>
          <w:rFonts w:ascii="Calibri" w:eastAsia="Times New Roman" w:hAnsi="Calibri" w:cs="Calibri"/>
          <w:lang w:eastAsia="zh-CN"/>
        </w:rPr>
        <w:t>Zhao, Suisheng</w:t>
      </w:r>
      <w:r w:rsidR="00331608" w:rsidRPr="00BC248D">
        <w:rPr>
          <w:rFonts w:ascii="Calibri" w:eastAsia="Times New Roman" w:hAnsi="Calibri" w:cs="Calibri"/>
          <w:lang w:eastAsia="zh-CN"/>
        </w:rPr>
        <w:t>,</w:t>
      </w:r>
      <w:r w:rsidRPr="00BC248D">
        <w:rPr>
          <w:rFonts w:ascii="Calibri" w:eastAsia="Times New Roman" w:hAnsi="Calibri" w:cs="Calibri"/>
          <w:lang w:eastAsia="zh-CN"/>
        </w:rPr>
        <w:t xml:space="preserve"> “China’s Belt and Road Initiative as the Signature of President Xi Jinping Diplomacy: Easier Said than Done,” in </w:t>
      </w:r>
      <w:r w:rsidRPr="00BC248D">
        <w:rPr>
          <w:rFonts w:ascii="Calibri" w:eastAsia="Times New Roman" w:hAnsi="Calibri" w:cs="Calibri"/>
          <w:i/>
          <w:iCs/>
          <w:lang w:eastAsia="zh-CN"/>
        </w:rPr>
        <w:t>Journal of Contemporary China</w:t>
      </w:r>
      <w:r w:rsidRPr="00BC248D">
        <w:rPr>
          <w:rFonts w:ascii="Calibri" w:eastAsia="Times New Roman" w:hAnsi="Calibri" w:cs="Calibri"/>
          <w:lang w:eastAsia="zh-CN"/>
        </w:rPr>
        <w:t xml:space="preserve">, </w:t>
      </w:r>
      <w:r w:rsidR="00331608" w:rsidRPr="00BC248D">
        <w:rPr>
          <w:rFonts w:ascii="Calibri" w:eastAsia="Times New Roman" w:hAnsi="Calibri" w:cs="Calibri"/>
          <w:lang w:eastAsia="zh-CN"/>
        </w:rPr>
        <w:t>(2020)</w:t>
      </w:r>
      <w:r w:rsidRPr="00BC248D">
        <w:rPr>
          <w:rFonts w:ascii="Calibri" w:eastAsia="Times New Roman" w:hAnsi="Calibri" w:cs="Calibri"/>
          <w:lang w:eastAsia="zh-CN"/>
        </w:rPr>
        <w:t>. 29(123), pp. 319-335</w:t>
      </w:r>
      <w:r w:rsidRPr="00BC248D">
        <w:rPr>
          <w:rFonts w:ascii="Calibri" w:eastAsia="Times New Roman" w:hAnsi="Calibri" w:cs="Calibri"/>
          <w:lang w:eastAsia="zh-CN"/>
        </w:rPr>
        <w:br/>
        <w:t>16 pages</w:t>
      </w:r>
      <w:r w:rsidRPr="0013645E">
        <w:rPr>
          <w:rFonts w:ascii="Calibri" w:eastAsia="Times New Roman" w:hAnsi="Calibri" w:cs="Calibri"/>
          <w:lang w:eastAsia="zh-CN"/>
        </w:rPr>
        <w:t xml:space="preserve"> </w:t>
      </w:r>
    </w:p>
    <w:p w14:paraId="449C95B5" w14:textId="32BAE38B" w:rsidR="002B2BAF" w:rsidRPr="00EE5510" w:rsidRDefault="002B2BAF" w:rsidP="002B2BAF">
      <w:pPr>
        <w:jc w:val="left"/>
        <w:rPr>
          <w:rFonts w:ascii="Calibri" w:eastAsia="Times New Roman" w:hAnsi="Calibri" w:cs="Calibri"/>
          <w:lang w:val="en" w:eastAsia="zh-CN"/>
        </w:rPr>
      </w:pPr>
      <w:r w:rsidRPr="00EE5510">
        <w:rPr>
          <w:rFonts w:ascii="Calibri" w:eastAsia="Times New Roman" w:hAnsi="Calibri" w:cs="Calibri"/>
          <w:lang w:val="en" w:eastAsia="zh-CN"/>
        </w:rPr>
        <w:t xml:space="preserve">Zheng, Hao, and Hua-Yu Sebastian </w:t>
      </w:r>
      <w:proofErr w:type="spellStart"/>
      <w:r w:rsidRPr="00EE5510">
        <w:rPr>
          <w:rFonts w:ascii="Calibri" w:eastAsia="Times New Roman" w:hAnsi="Calibri" w:cs="Calibri"/>
          <w:lang w:val="en" w:eastAsia="zh-CN"/>
        </w:rPr>
        <w:t>Cherng</w:t>
      </w:r>
      <w:proofErr w:type="spellEnd"/>
      <w:r w:rsidRPr="00EE5510">
        <w:rPr>
          <w:rFonts w:ascii="Calibri" w:eastAsia="Times New Roman" w:hAnsi="Calibri" w:cs="Calibri"/>
          <w:lang w:val="en" w:eastAsia="zh-CN"/>
        </w:rPr>
        <w:t xml:space="preserve">. "State-led Chinese Nationalism: An Analysis of Primary School Textbooks." </w:t>
      </w:r>
      <w:r w:rsidRPr="00EE5510">
        <w:rPr>
          <w:rFonts w:ascii="Calibri" w:eastAsia="Times New Roman" w:hAnsi="Calibri" w:cs="Calibri"/>
          <w:i/>
          <w:lang w:val="en" w:eastAsia="zh-CN"/>
        </w:rPr>
        <w:t>China: An International Journal</w:t>
      </w:r>
      <w:r w:rsidRPr="00EE5510">
        <w:rPr>
          <w:rFonts w:ascii="Calibri" w:eastAsia="Times New Roman" w:hAnsi="Calibri" w:cs="Calibri"/>
          <w:lang w:val="en" w:eastAsia="zh-CN"/>
        </w:rPr>
        <w:t xml:space="preserve"> 18, no. 4 (2020): 27-48.</w:t>
      </w:r>
    </w:p>
    <w:p w14:paraId="46B82B1B" w14:textId="0031EDF2" w:rsidR="002B2BAF" w:rsidRPr="00EE5510" w:rsidRDefault="002B2BAF" w:rsidP="002B2BAF">
      <w:pPr>
        <w:jc w:val="left"/>
        <w:rPr>
          <w:rFonts w:ascii="Calibri" w:eastAsia="Times New Roman" w:hAnsi="Calibri" w:cs="Calibri"/>
          <w:lang w:val="en" w:eastAsia="zh-CN"/>
        </w:rPr>
      </w:pPr>
      <w:r w:rsidRPr="00EE5510">
        <w:rPr>
          <w:rFonts w:ascii="Calibri" w:eastAsia="Times New Roman" w:hAnsi="Calibri" w:cs="Calibri"/>
          <w:lang w:val="en" w:eastAsia="zh-CN"/>
        </w:rPr>
        <w:t>21 pages</w:t>
      </w:r>
    </w:p>
    <w:p w14:paraId="7E6BF668" w14:textId="77777777" w:rsidR="00B31020" w:rsidRPr="00EE5510" w:rsidRDefault="00B31020" w:rsidP="00651F15">
      <w:pPr>
        <w:jc w:val="left"/>
        <w:rPr>
          <w:rFonts w:ascii="Times New Roman" w:eastAsia="Times New Roman" w:hAnsi="Times New Roman"/>
          <w:lang w:eastAsia="zh-CN"/>
        </w:rPr>
      </w:pPr>
    </w:p>
    <w:p w14:paraId="5219BB83" w14:textId="41AB3C35" w:rsidR="0013645E" w:rsidRPr="00BC248D" w:rsidRDefault="0013645E" w:rsidP="00651F15">
      <w:pPr>
        <w:jc w:val="left"/>
        <w:rPr>
          <w:rFonts w:ascii="Times New Roman" w:eastAsia="Times New Roman" w:hAnsi="Times New Roman"/>
          <w:lang w:eastAsia="zh-CN"/>
        </w:rPr>
      </w:pPr>
      <w:r w:rsidRPr="00EE5510">
        <w:rPr>
          <w:rFonts w:ascii="Calibri" w:eastAsia="Times New Roman" w:hAnsi="Calibri" w:cs="Calibri"/>
          <w:lang w:eastAsia="zh-CN"/>
        </w:rPr>
        <w:t>Zhou, Yunyun</w:t>
      </w:r>
      <w:r w:rsidRPr="00BC248D">
        <w:rPr>
          <w:rFonts w:ascii="Calibri" w:eastAsia="Times New Roman" w:hAnsi="Calibri" w:cs="Calibri"/>
          <w:lang w:eastAsia="zh-CN"/>
        </w:rPr>
        <w:t xml:space="preserve">. “‘Being a Good Daughter of the Party’? A Neo-Institutional Analysis of the All-China Women’s Federation Organisational Reforms in China’s Xi Era.” </w:t>
      </w:r>
      <w:r w:rsidRPr="00BC248D">
        <w:rPr>
          <w:rFonts w:ascii="Calibri" w:eastAsia="Times New Roman" w:hAnsi="Calibri" w:cs="Calibri"/>
          <w:i/>
          <w:iCs/>
          <w:lang w:eastAsia="zh-CN"/>
        </w:rPr>
        <w:t>China Perspectives</w:t>
      </w:r>
      <w:r w:rsidRPr="00BC248D">
        <w:rPr>
          <w:rFonts w:ascii="Calibri" w:eastAsia="Times New Roman" w:hAnsi="Calibri" w:cs="Calibri"/>
          <w:lang w:eastAsia="zh-CN"/>
        </w:rPr>
        <w:t xml:space="preserve">, no. 2, French Centre for Research on Contemporary China (CEFC), June </w:t>
      </w:r>
      <w:r w:rsidR="00331608" w:rsidRPr="00BC248D">
        <w:rPr>
          <w:rFonts w:ascii="Calibri" w:eastAsia="Times New Roman" w:hAnsi="Calibri" w:cs="Calibri"/>
          <w:lang w:eastAsia="zh-CN"/>
        </w:rPr>
        <w:t>(</w:t>
      </w:r>
      <w:r w:rsidRPr="00BC248D">
        <w:rPr>
          <w:rFonts w:ascii="Calibri" w:eastAsia="Times New Roman" w:hAnsi="Calibri" w:cs="Calibri"/>
          <w:lang w:eastAsia="zh-CN"/>
        </w:rPr>
        <w:t>2019,</w:t>
      </w:r>
      <w:r w:rsidR="00331608" w:rsidRPr="00BC248D">
        <w:rPr>
          <w:rFonts w:ascii="Calibri" w:eastAsia="Times New Roman" w:hAnsi="Calibri" w:cs="Calibri"/>
          <w:lang w:eastAsia="zh-CN"/>
        </w:rPr>
        <w:t>)</w:t>
      </w:r>
      <w:r w:rsidRPr="00BC248D">
        <w:rPr>
          <w:rFonts w:ascii="Calibri" w:eastAsia="Times New Roman" w:hAnsi="Calibri" w:cs="Calibri"/>
          <w:lang w:eastAsia="zh-CN"/>
        </w:rPr>
        <w:t xml:space="preserve"> pp. 17–28. </w:t>
      </w:r>
    </w:p>
    <w:p w14:paraId="68C40CA1" w14:textId="3DFB3222" w:rsidR="00D03BFB" w:rsidRDefault="0013645E" w:rsidP="00651F15">
      <w:pPr>
        <w:jc w:val="left"/>
        <w:rPr>
          <w:rFonts w:ascii="Calibri" w:eastAsia="Times New Roman" w:hAnsi="Calibri" w:cs="Calibri"/>
          <w:lang w:eastAsia="zh-CN"/>
        </w:rPr>
      </w:pPr>
      <w:r w:rsidRPr="00BC248D">
        <w:rPr>
          <w:rFonts w:ascii="Calibri" w:eastAsia="Times New Roman" w:hAnsi="Calibri" w:cs="Calibri"/>
          <w:lang w:eastAsia="zh-CN"/>
        </w:rPr>
        <w:t>12 pages</w:t>
      </w:r>
      <w:r w:rsidRPr="0013645E">
        <w:rPr>
          <w:rFonts w:ascii="Calibri" w:eastAsia="Times New Roman" w:hAnsi="Calibri" w:cs="Calibri"/>
          <w:lang w:eastAsia="zh-CN"/>
        </w:rPr>
        <w:t xml:space="preserve"> </w:t>
      </w:r>
    </w:p>
    <w:p w14:paraId="68BF0EB4" w14:textId="04A3ECC1" w:rsidR="004B55FB" w:rsidRDefault="004B55FB" w:rsidP="00651F15">
      <w:pPr>
        <w:jc w:val="left"/>
        <w:rPr>
          <w:rFonts w:ascii="Calibri" w:eastAsia="Times New Roman" w:hAnsi="Calibri" w:cs="Calibri"/>
          <w:lang w:eastAsia="zh-CN"/>
        </w:rPr>
      </w:pPr>
    </w:p>
    <w:p w14:paraId="1FBE6808" w14:textId="77777777" w:rsidR="004B55FB" w:rsidRPr="004B55FB" w:rsidRDefault="004B55FB" w:rsidP="00651F15">
      <w:pPr>
        <w:jc w:val="left"/>
        <w:rPr>
          <w:rFonts w:ascii="Times New Roman" w:eastAsia="Times New Roman" w:hAnsi="Times New Roman"/>
          <w:lang w:val="en-GB" w:eastAsia="zh-CN"/>
        </w:rPr>
      </w:pPr>
    </w:p>
    <w:sectPr w:rsidR="004B55FB" w:rsidRPr="004B55FB" w:rsidSect="00D03BF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D6B92"/>
    <w:multiLevelType w:val="hybridMultilevel"/>
    <w:tmpl w:val="E6E2F4C2"/>
    <w:lvl w:ilvl="0" w:tplc="71E86778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8856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92"/>
    <w:rsid w:val="00000297"/>
    <w:rsid w:val="000033A2"/>
    <w:rsid w:val="00027183"/>
    <w:rsid w:val="000523AF"/>
    <w:rsid w:val="00057735"/>
    <w:rsid w:val="00085BED"/>
    <w:rsid w:val="000952BE"/>
    <w:rsid w:val="000C0CDE"/>
    <w:rsid w:val="000E1D9C"/>
    <w:rsid w:val="00130DF1"/>
    <w:rsid w:val="0013645E"/>
    <w:rsid w:val="00196707"/>
    <w:rsid w:val="001A0DEB"/>
    <w:rsid w:val="001C4FAD"/>
    <w:rsid w:val="00213648"/>
    <w:rsid w:val="00296667"/>
    <w:rsid w:val="002B2BAF"/>
    <w:rsid w:val="002F0AF9"/>
    <w:rsid w:val="00331608"/>
    <w:rsid w:val="00343082"/>
    <w:rsid w:val="003D2E8E"/>
    <w:rsid w:val="004252DA"/>
    <w:rsid w:val="0043234C"/>
    <w:rsid w:val="004326B3"/>
    <w:rsid w:val="00437898"/>
    <w:rsid w:val="00437FCE"/>
    <w:rsid w:val="0044440A"/>
    <w:rsid w:val="004A5092"/>
    <w:rsid w:val="004B55FB"/>
    <w:rsid w:val="0057307E"/>
    <w:rsid w:val="00586CA3"/>
    <w:rsid w:val="0059052E"/>
    <w:rsid w:val="005C5675"/>
    <w:rsid w:val="005D5EFA"/>
    <w:rsid w:val="00622A35"/>
    <w:rsid w:val="0063263A"/>
    <w:rsid w:val="00651F15"/>
    <w:rsid w:val="00655CBB"/>
    <w:rsid w:val="006B5616"/>
    <w:rsid w:val="006C061D"/>
    <w:rsid w:val="006F339A"/>
    <w:rsid w:val="00782014"/>
    <w:rsid w:val="007D6C47"/>
    <w:rsid w:val="00801EDB"/>
    <w:rsid w:val="008307C9"/>
    <w:rsid w:val="0083500F"/>
    <w:rsid w:val="008725C9"/>
    <w:rsid w:val="008A1906"/>
    <w:rsid w:val="008F7288"/>
    <w:rsid w:val="00916933"/>
    <w:rsid w:val="00926E16"/>
    <w:rsid w:val="00931AE9"/>
    <w:rsid w:val="009605A4"/>
    <w:rsid w:val="00971932"/>
    <w:rsid w:val="009B634C"/>
    <w:rsid w:val="009C4A77"/>
    <w:rsid w:val="00AC1863"/>
    <w:rsid w:val="00AF2B50"/>
    <w:rsid w:val="00B055CE"/>
    <w:rsid w:val="00B10478"/>
    <w:rsid w:val="00B12266"/>
    <w:rsid w:val="00B14A2C"/>
    <w:rsid w:val="00B21386"/>
    <w:rsid w:val="00B31020"/>
    <w:rsid w:val="00B41997"/>
    <w:rsid w:val="00BC248D"/>
    <w:rsid w:val="00BD29F3"/>
    <w:rsid w:val="00BE2112"/>
    <w:rsid w:val="00C46B31"/>
    <w:rsid w:val="00C612FE"/>
    <w:rsid w:val="00C657A0"/>
    <w:rsid w:val="00C67474"/>
    <w:rsid w:val="00C7081C"/>
    <w:rsid w:val="00C86919"/>
    <w:rsid w:val="00CA33A3"/>
    <w:rsid w:val="00CC3DB9"/>
    <w:rsid w:val="00CD46AE"/>
    <w:rsid w:val="00CF47D2"/>
    <w:rsid w:val="00CF7B67"/>
    <w:rsid w:val="00D03BFB"/>
    <w:rsid w:val="00D06CA0"/>
    <w:rsid w:val="00D07640"/>
    <w:rsid w:val="00D343E5"/>
    <w:rsid w:val="00D52472"/>
    <w:rsid w:val="00D5324C"/>
    <w:rsid w:val="00D6726F"/>
    <w:rsid w:val="00E407B9"/>
    <w:rsid w:val="00E4694A"/>
    <w:rsid w:val="00E53399"/>
    <w:rsid w:val="00E75751"/>
    <w:rsid w:val="00E84B63"/>
    <w:rsid w:val="00EB524F"/>
    <w:rsid w:val="00ED0CD8"/>
    <w:rsid w:val="00ED3AF5"/>
    <w:rsid w:val="00ED68E3"/>
    <w:rsid w:val="00EE495D"/>
    <w:rsid w:val="00EE5510"/>
    <w:rsid w:val="00F46AD2"/>
    <w:rsid w:val="00F54EA0"/>
    <w:rsid w:val="00F97497"/>
    <w:rsid w:val="00FA4866"/>
    <w:rsid w:val="00FA641B"/>
    <w:rsid w:val="00FB1952"/>
    <w:rsid w:val="00FC7C48"/>
    <w:rsid w:val="00FD1EFF"/>
    <w:rsid w:val="00FD29A2"/>
    <w:rsid w:val="00FD7280"/>
    <w:rsid w:val="00FF2A2B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1605D8"/>
  <w14:defaultImageDpi w14:val="300"/>
  <w15:docId w15:val="{5E2EC9AD-D9C0-9D42-B55B-D8931991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092"/>
    <w:pPr>
      <w:jc w:val="both"/>
    </w:pPr>
    <w:rPr>
      <w:rFonts w:eastAsia="MS Mincho" w:cs="Times New Roman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A5092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A5092"/>
    <w:rPr>
      <w:rFonts w:eastAsiaTheme="majorEastAsia" w:cstheme="majorBidi"/>
      <w:b/>
      <w:bCs/>
      <w:szCs w:val="26"/>
    </w:rPr>
  </w:style>
  <w:style w:type="character" w:styleId="Hyperlnk">
    <w:name w:val="Hyperlink"/>
    <w:uiPriority w:val="99"/>
    <w:unhideWhenUsed/>
    <w:rsid w:val="004A5092"/>
    <w:rPr>
      <w:color w:val="0000FF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4A5092"/>
    <w:pPr>
      <w:jc w:val="center"/>
    </w:pPr>
    <w:rPr>
      <w:rFonts w:eastAsiaTheme="majorEastAsia" w:cstheme="majorBidi"/>
      <w:b/>
      <w:bCs/>
      <w:spacing w:val="5"/>
      <w:kern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A5092"/>
    <w:rPr>
      <w:rFonts w:eastAsiaTheme="majorEastAsia" w:cstheme="majorBidi"/>
      <w:b/>
      <w:bCs/>
      <w:spacing w:val="5"/>
      <w:kern w:val="28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509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5092"/>
    <w:rPr>
      <w:rFonts w:ascii="Lucida Grande" w:eastAsia="MS Mincho" w:hAnsi="Lucida Grande" w:cs="Lucida Grande"/>
      <w:sz w:val="18"/>
      <w:szCs w:val="18"/>
    </w:rPr>
  </w:style>
  <w:style w:type="paragraph" w:customStyle="1" w:styleId="EndNoteBibliography">
    <w:name w:val="EndNote Bibliography"/>
    <w:basedOn w:val="Normal"/>
    <w:rsid w:val="00B41997"/>
  </w:style>
  <w:style w:type="paragraph" w:styleId="Liststycke">
    <w:name w:val="List Paragraph"/>
    <w:basedOn w:val="Normal"/>
    <w:uiPriority w:val="34"/>
    <w:qFormat/>
    <w:rsid w:val="001A0DEB"/>
    <w:pPr>
      <w:ind w:left="720"/>
      <w:contextualSpacing/>
    </w:pPr>
  </w:style>
  <w:style w:type="paragraph" w:styleId="Revision">
    <w:name w:val="Revision"/>
    <w:hidden/>
    <w:uiPriority w:val="99"/>
    <w:semiHidden/>
    <w:rsid w:val="00E84B63"/>
    <w:rPr>
      <w:rFonts w:eastAsia="MS Mincho" w:cs="Times New Roman"/>
    </w:rPr>
  </w:style>
  <w:style w:type="paragraph" w:styleId="Normalwebb">
    <w:name w:val="Normal (Web)"/>
    <w:basedOn w:val="Normal"/>
    <w:uiPriority w:val="99"/>
    <w:semiHidden/>
    <w:unhideWhenUsed/>
    <w:rsid w:val="0013645E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zh-CN"/>
    </w:rPr>
  </w:style>
  <w:style w:type="character" w:styleId="Olstomnmnande">
    <w:name w:val="Unresolved Mention"/>
    <w:basedOn w:val="Standardstycketeckensnitt"/>
    <w:uiPriority w:val="99"/>
    <w:semiHidden/>
    <w:unhideWhenUsed/>
    <w:rsid w:val="0044440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tycketeckensnitt"/>
    <w:rsid w:val="0063263A"/>
  </w:style>
  <w:style w:type="character" w:styleId="Stark">
    <w:name w:val="Strong"/>
    <w:basedOn w:val="Standardstycketeckensnitt"/>
    <w:uiPriority w:val="22"/>
    <w:qFormat/>
    <w:rsid w:val="006326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7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0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6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2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5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3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0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5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2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2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6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0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4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8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1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deinchinajournal.com/2021/07/15/chinas-human-rights-lawyers-rifts-and-schisms-in-an-era-of-global-human-rights-backlas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eedomhouse.org/country/china/freedom-net/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eedomhouse.org/country/china/freedom-net/202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2190</Words>
  <Characters>12884</Characters>
  <Application>Microsoft Office Word</Application>
  <DocSecurity>0</DocSecurity>
  <Lines>189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Thelonius</dc:creator>
  <cp:keywords/>
  <dc:description/>
  <cp:lastModifiedBy>Microsoft Office User</cp:lastModifiedBy>
  <cp:revision>8</cp:revision>
  <cp:lastPrinted>2022-10-02T10:47:00Z</cp:lastPrinted>
  <dcterms:created xsi:type="dcterms:W3CDTF">2022-10-04T08:54:00Z</dcterms:created>
  <dcterms:modified xsi:type="dcterms:W3CDTF">2022-10-15T03:04:00Z</dcterms:modified>
</cp:coreProperties>
</file>