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B8C0F" w14:textId="77777777" w:rsidR="004A5092" w:rsidRPr="00B1384C" w:rsidRDefault="004A5092" w:rsidP="00B1384C">
      <w:pPr>
        <w:rPr>
          <w:rFonts w:ascii="Times New Roman" w:hAnsi="Times New Roman"/>
          <w:lang w:val="en-GB"/>
        </w:rPr>
      </w:pPr>
    </w:p>
    <w:p w14:paraId="634913B5" w14:textId="77777777" w:rsidR="004A5092" w:rsidRPr="00B1384C" w:rsidRDefault="004A5092" w:rsidP="00B1384C">
      <w:pPr>
        <w:rPr>
          <w:rFonts w:ascii="Times New Roman" w:hAnsi="Times New Roman"/>
          <w:lang w:val="en-GB"/>
        </w:rPr>
      </w:pPr>
    </w:p>
    <w:p w14:paraId="0585F521" w14:textId="77777777" w:rsidR="004A5092" w:rsidRPr="00B1384C" w:rsidRDefault="004A5092" w:rsidP="003E624D">
      <w:pPr>
        <w:jc w:val="center"/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noProof/>
        </w:rPr>
        <w:drawing>
          <wp:inline distT="0" distB="0" distL="0" distR="0" wp14:anchorId="44257DAA" wp14:editId="6D52C24A">
            <wp:extent cx="1420842" cy="1948180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842" cy="194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99574" w14:textId="77777777" w:rsidR="004A5092" w:rsidRPr="00B1384C" w:rsidRDefault="004A5092" w:rsidP="003E624D">
      <w:pPr>
        <w:jc w:val="center"/>
        <w:rPr>
          <w:rFonts w:ascii="Times New Roman" w:hAnsi="Times New Roman"/>
          <w:lang w:val="en-GB"/>
        </w:rPr>
      </w:pPr>
    </w:p>
    <w:p w14:paraId="4A7ED120" w14:textId="3C436513" w:rsidR="00D0768C" w:rsidRPr="00B1384C" w:rsidRDefault="0016778C" w:rsidP="003E624D">
      <w:pPr>
        <w:pStyle w:val="Rubrik"/>
        <w:rPr>
          <w:rFonts w:ascii="Times New Roman" w:hAnsi="Times New Roman" w:cs="Times New Roman"/>
          <w:szCs w:val="24"/>
          <w:lang w:val="en-GB"/>
        </w:rPr>
      </w:pPr>
      <w:r w:rsidRPr="00B1384C">
        <w:rPr>
          <w:rFonts w:ascii="Times New Roman" w:hAnsi="Times New Roman" w:cs="Times New Roman"/>
          <w:szCs w:val="24"/>
          <w:lang w:val="en-GB"/>
        </w:rPr>
        <w:t>C</w:t>
      </w:r>
      <w:r w:rsidR="00CB286E">
        <w:rPr>
          <w:rFonts w:ascii="Times New Roman" w:hAnsi="Times New Roman" w:cs="Times New Roman"/>
          <w:szCs w:val="24"/>
          <w:lang w:val="en-GB"/>
        </w:rPr>
        <w:t>O</w:t>
      </w:r>
      <w:r w:rsidRPr="00B1384C">
        <w:rPr>
          <w:rFonts w:ascii="Times New Roman" w:hAnsi="Times New Roman" w:cs="Times New Roman"/>
          <w:szCs w:val="24"/>
          <w:lang w:val="en-GB"/>
        </w:rPr>
        <w:t>SM30 Data Collection and Analysis</w:t>
      </w:r>
    </w:p>
    <w:p w14:paraId="19F64726" w14:textId="18144244" w:rsidR="00D0768C" w:rsidRPr="00B1384C" w:rsidRDefault="00D0768C" w:rsidP="003E624D">
      <w:pPr>
        <w:jc w:val="center"/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lang w:val="en-GB"/>
        </w:rPr>
        <w:t>Literature List</w:t>
      </w:r>
    </w:p>
    <w:p w14:paraId="2AB4D950" w14:textId="77777777" w:rsidR="004A5092" w:rsidRPr="00B1384C" w:rsidRDefault="004A5092" w:rsidP="00B1384C">
      <w:pPr>
        <w:rPr>
          <w:rFonts w:ascii="Times New Roman" w:hAnsi="Times New Roman"/>
          <w:lang w:val="en-GB"/>
        </w:rPr>
      </w:pPr>
    </w:p>
    <w:p w14:paraId="739C310D" w14:textId="77777777" w:rsidR="00D0768C" w:rsidRPr="00B1384C" w:rsidRDefault="00D0768C" w:rsidP="00B1384C">
      <w:pPr>
        <w:rPr>
          <w:rFonts w:ascii="Times New Roman" w:hAnsi="Times New Roman"/>
          <w:lang w:val="en-GB"/>
        </w:rPr>
      </w:pPr>
    </w:p>
    <w:p w14:paraId="74504134" w14:textId="4AFDFA31" w:rsidR="00D0768C" w:rsidRPr="00B1384C" w:rsidRDefault="00B1384C" w:rsidP="00B1384C">
      <w:pPr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b/>
          <w:lang w:val="en-GB"/>
        </w:rPr>
        <w:t>Course director and main teacher</w:t>
      </w:r>
      <w:r w:rsidRPr="00B1384C">
        <w:rPr>
          <w:rFonts w:ascii="Times New Roman" w:hAnsi="Times New Roman"/>
          <w:lang w:val="en-GB"/>
        </w:rPr>
        <w:t xml:space="preserve">: Nicholas </w:t>
      </w:r>
      <w:proofErr w:type="spellStart"/>
      <w:r w:rsidRPr="00B1384C">
        <w:rPr>
          <w:rFonts w:ascii="Times New Roman" w:hAnsi="Times New Roman"/>
          <w:lang w:val="en-GB"/>
        </w:rPr>
        <w:t>Loubere</w:t>
      </w:r>
      <w:proofErr w:type="spellEnd"/>
    </w:p>
    <w:p w14:paraId="37759D14" w14:textId="77777777" w:rsidR="00B1384C" w:rsidRPr="00B1384C" w:rsidRDefault="00B1384C" w:rsidP="00B1384C">
      <w:pPr>
        <w:rPr>
          <w:rFonts w:ascii="Times New Roman" w:hAnsi="Times New Roman"/>
          <w:lang w:val="en-GB"/>
        </w:rPr>
      </w:pPr>
    </w:p>
    <w:p w14:paraId="492DE6D0" w14:textId="6FEE53C2" w:rsidR="00B1384C" w:rsidRPr="00B1384C" w:rsidRDefault="00B1384C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b/>
          <w:lang w:val="en-GB"/>
        </w:rPr>
        <w:t>Total Pages:</w:t>
      </w:r>
      <w:r w:rsidRPr="00B1384C">
        <w:rPr>
          <w:rFonts w:ascii="Times New Roman" w:eastAsia="Times New Roman" w:hAnsi="Times New Roman"/>
          <w:lang w:val="en-GB"/>
        </w:rPr>
        <w:t xml:space="preserve"> </w:t>
      </w:r>
      <w:r w:rsidR="00A47378">
        <w:rPr>
          <w:rFonts w:ascii="Times New Roman" w:eastAsia="Times New Roman" w:hAnsi="Times New Roman"/>
          <w:lang w:val="en-GB"/>
        </w:rPr>
        <w:t>807</w:t>
      </w:r>
    </w:p>
    <w:p w14:paraId="3617C6AF" w14:textId="77777777" w:rsidR="00B1384C" w:rsidRPr="00B1384C" w:rsidRDefault="00B1384C" w:rsidP="00B1384C">
      <w:pPr>
        <w:rPr>
          <w:rFonts w:ascii="Times New Roman" w:hAnsi="Times New Roman"/>
          <w:lang w:val="en-GB"/>
        </w:rPr>
      </w:pPr>
    </w:p>
    <w:p w14:paraId="7701A1C8" w14:textId="77777777" w:rsidR="004A5092" w:rsidRPr="00B1384C" w:rsidRDefault="004A5092" w:rsidP="00B1384C">
      <w:pPr>
        <w:rPr>
          <w:rFonts w:ascii="Times New Roman" w:hAnsi="Times New Roman"/>
          <w:lang w:val="en-GB"/>
        </w:rPr>
      </w:pPr>
    </w:p>
    <w:p w14:paraId="14A8800D" w14:textId="77777777" w:rsidR="004A5092" w:rsidRPr="00B1384C" w:rsidRDefault="004A5092" w:rsidP="00B1384C">
      <w:pPr>
        <w:pStyle w:val="Rubrik2"/>
        <w:rPr>
          <w:rFonts w:ascii="Times New Roman" w:hAnsi="Times New Roman" w:cs="Times New Roman"/>
          <w:i/>
          <w:szCs w:val="24"/>
          <w:lang w:val="en-GB"/>
        </w:rPr>
      </w:pPr>
      <w:r w:rsidRPr="00B1384C">
        <w:rPr>
          <w:rFonts w:ascii="Times New Roman" w:hAnsi="Times New Roman" w:cs="Times New Roman"/>
          <w:szCs w:val="24"/>
          <w:lang w:val="en-GB"/>
        </w:rPr>
        <w:t>Required Reading List</w:t>
      </w:r>
    </w:p>
    <w:p w14:paraId="1F453915" w14:textId="77777777" w:rsidR="004A5092" w:rsidRPr="00B1384C" w:rsidRDefault="004A5092" w:rsidP="00B1384C">
      <w:pPr>
        <w:rPr>
          <w:rFonts w:ascii="Times New Roman" w:eastAsia="Times New Roman" w:hAnsi="Times New Roman"/>
          <w:lang w:val="en-GB"/>
        </w:rPr>
      </w:pPr>
    </w:p>
    <w:p w14:paraId="5E137195" w14:textId="17019962" w:rsidR="001B1DFA" w:rsidRPr="00B1384C" w:rsidRDefault="001B1DFA" w:rsidP="00B1384C">
      <w:pPr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lang w:val="en-GB"/>
        </w:rPr>
        <w:t xml:space="preserve">Bryman, Alan. 2016. </w:t>
      </w:r>
      <w:r w:rsidRPr="00B1384C">
        <w:rPr>
          <w:rFonts w:ascii="Times New Roman" w:hAnsi="Times New Roman"/>
          <w:i/>
          <w:iCs/>
          <w:lang w:val="en-GB"/>
        </w:rPr>
        <w:t>Social Research Methods</w:t>
      </w:r>
      <w:r w:rsidRPr="00B1384C">
        <w:rPr>
          <w:rFonts w:ascii="Times New Roman" w:hAnsi="Times New Roman"/>
          <w:lang w:val="en-GB"/>
        </w:rPr>
        <w:t>. Oxford: Oxford University Press. 5</w:t>
      </w:r>
      <w:r w:rsidRPr="00B1384C">
        <w:rPr>
          <w:rFonts w:ascii="Times New Roman" w:hAnsi="Times New Roman"/>
          <w:vertAlign w:val="superscript"/>
          <w:lang w:val="en-GB"/>
        </w:rPr>
        <w:t>th</w:t>
      </w:r>
      <w:r w:rsidRPr="00B1384C">
        <w:rPr>
          <w:rFonts w:ascii="Times New Roman" w:hAnsi="Times New Roman"/>
          <w:lang w:val="en-GB"/>
        </w:rPr>
        <w:t xml:space="preserve"> ed. Chapter</w:t>
      </w:r>
      <w:r w:rsidR="009D1C69" w:rsidRPr="00B1384C">
        <w:rPr>
          <w:rFonts w:ascii="Times New Roman" w:hAnsi="Times New Roman"/>
          <w:lang w:val="en-GB"/>
        </w:rPr>
        <w:t>s 7, 8, 9, 10, 11,</w:t>
      </w:r>
      <w:r w:rsidRPr="00B1384C">
        <w:rPr>
          <w:rFonts w:ascii="Times New Roman" w:hAnsi="Times New Roman"/>
          <w:lang w:val="en-GB"/>
        </w:rPr>
        <w:t xml:space="preserve"> 12</w:t>
      </w:r>
      <w:r w:rsidR="009D1C69" w:rsidRPr="00B1384C">
        <w:rPr>
          <w:rFonts w:ascii="Times New Roman" w:hAnsi="Times New Roman"/>
          <w:lang w:val="en-GB"/>
        </w:rPr>
        <w:t>, 23, 26, and 27.</w:t>
      </w:r>
    </w:p>
    <w:p w14:paraId="1CA0E2E7" w14:textId="6B13B16E" w:rsidR="00E06648" w:rsidRPr="00B1384C" w:rsidRDefault="00582573" w:rsidP="00B1384C">
      <w:pPr>
        <w:pStyle w:val="Liststycke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lang w:val="en-GB"/>
        </w:rPr>
        <w:t>Number of pages: 198</w:t>
      </w:r>
    </w:p>
    <w:p w14:paraId="4A9E283A" w14:textId="54D2B639" w:rsidR="00E06648" w:rsidRPr="00B1384C" w:rsidRDefault="00E06648" w:rsidP="00B1384C">
      <w:pPr>
        <w:pStyle w:val="Liststycke"/>
        <w:numPr>
          <w:ilvl w:val="0"/>
          <w:numId w:val="4"/>
        </w:numPr>
        <w:rPr>
          <w:rFonts w:ascii="Times New Roman" w:hAnsi="Times New Roman"/>
          <w:lang w:val="en-GB"/>
        </w:rPr>
      </w:pPr>
      <w:r w:rsidRPr="00B1384C">
        <w:rPr>
          <w:rFonts w:ascii="Times New Roman" w:hAnsi="Times New Roman"/>
          <w:lang w:val="en-GB"/>
        </w:rPr>
        <w:t xml:space="preserve">Price: 487 </w:t>
      </w:r>
      <w:proofErr w:type="spellStart"/>
      <w:r w:rsidRPr="00B1384C">
        <w:rPr>
          <w:rFonts w:ascii="Times New Roman" w:hAnsi="Times New Roman"/>
          <w:lang w:val="en-GB"/>
        </w:rPr>
        <w:t>kr</w:t>
      </w:r>
      <w:proofErr w:type="spellEnd"/>
    </w:p>
    <w:p w14:paraId="0CA69C3A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29EE7DC8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Crawford, Gordon, Lena J. </w:t>
      </w:r>
      <w:proofErr w:type="spellStart"/>
      <w:r w:rsidRPr="00B1384C">
        <w:rPr>
          <w:rFonts w:ascii="Times New Roman" w:eastAsia="Times New Roman" w:hAnsi="Times New Roman"/>
          <w:lang w:val="en-GB"/>
        </w:rPr>
        <w:t>Kruckenberg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Nicholas </w:t>
      </w:r>
      <w:proofErr w:type="spellStart"/>
      <w:r w:rsidRPr="00B1384C">
        <w:rPr>
          <w:rFonts w:ascii="Times New Roman" w:eastAsia="Times New Roman" w:hAnsi="Times New Roman"/>
          <w:lang w:val="en-GB"/>
        </w:rPr>
        <w:t>Loubere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and Rosemary Morgan. 2017. “Global Development Fieldwork: A Relational Perspective.” In </w:t>
      </w:r>
      <w:r w:rsidRPr="00B1384C">
        <w:rPr>
          <w:rFonts w:ascii="Times New Roman" w:eastAsia="Times New Roman" w:hAnsi="Times New Roman"/>
          <w:i/>
          <w:iCs/>
          <w:lang w:val="en-GB"/>
        </w:rPr>
        <w:t>Understanding Global Development Research: Fieldwork Issues, Experiences and Reflections</w:t>
      </w:r>
      <w:r w:rsidRPr="00B1384C">
        <w:rPr>
          <w:rFonts w:ascii="Times New Roman" w:eastAsia="Times New Roman" w:hAnsi="Times New Roman"/>
          <w:lang w:val="en-GB"/>
        </w:rPr>
        <w:t xml:space="preserve">, edited by Gordon Crawford, Lena J. </w:t>
      </w:r>
      <w:proofErr w:type="spellStart"/>
      <w:r w:rsidRPr="00B1384C">
        <w:rPr>
          <w:rFonts w:ascii="Times New Roman" w:eastAsia="Times New Roman" w:hAnsi="Times New Roman"/>
          <w:lang w:val="en-GB"/>
        </w:rPr>
        <w:t>Kruckenberg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Nicholas </w:t>
      </w:r>
      <w:proofErr w:type="spellStart"/>
      <w:r w:rsidRPr="00B1384C">
        <w:rPr>
          <w:rFonts w:ascii="Times New Roman" w:eastAsia="Times New Roman" w:hAnsi="Times New Roman"/>
          <w:lang w:val="en-GB"/>
        </w:rPr>
        <w:t>Loubere</w:t>
      </w:r>
      <w:proofErr w:type="spellEnd"/>
      <w:r w:rsidRPr="00B1384C">
        <w:rPr>
          <w:rFonts w:ascii="Times New Roman" w:eastAsia="Times New Roman" w:hAnsi="Times New Roman"/>
          <w:lang w:val="en-GB"/>
        </w:rPr>
        <w:t>, and Rosemary Morgan, 3–24. London and Thousand Oaks: SAGE.</w:t>
      </w:r>
    </w:p>
    <w:p w14:paraId="232371FF" w14:textId="63E76B79" w:rsidR="00F11E7E" w:rsidRPr="00B1384C" w:rsidRDefault="00F11E7E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22</w:t>
      </w:r>
    </w:p>
    <w:p w14:paraId="54B2A16B" w14:textId="05CF2F28" w:rsidR="00F11E7E" w:rsidRPr="00B1384C" w:rsidRDefault="00F11E7E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N/A (Available online)</w:t>
      </w:r>
    </w:p>
    <w:p w14:paraId="15B9B071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7C13D90F" w14:textId="40353E13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hAnsi="Times New Roman"/>
          <w:bCs/>
          <w:lang w:val="en-GB"/>
        </w:rPr>
        <w:t xml:space="preserve">DeWalt, </w:t>
      </w:r>
      <w:r w:rsidRPr="00B1384C">
        <w:rPr>
          <w:rFonts w:ascii="Times New Roman" w:hAnsi="Times New Roman"/>
          <w:lang w:val="en-GB"/>
        </w:rPr>
        <w:t xml:space="preserve">Kathleen </w:t>
      </w:r>
      <w:proofErr w:type="spellStart"/>
      <w:r w:rsidRPr="00B1384C">
        <w:rPr>
          <w:rFonts w:ascii="Times New Roman" w:hAnsi="Times New Roman"/>
          <w:lang w:val="en-GB"/>
        </w:rPr>
        <w:t>Musante</w:t>
      </w:r>
      <w:proofErr w:type="spellEnd"/>
      <w:r w:rsidRPr="00B1384C">
        <w:rPr>
          <w:rFonts w:ascii="Times New Roman" w:hAnsi="Times New Roman"/>
          <w:lang w:val="en-GB"/>
        </w:rPr>
        <w:t xml:space="preserve"> and Billie R. DeWalt</w:t>
      </w:r>
      <w:r w:rsidRPr="00B1384C">
        <w:rPr>
          <w:rFonts w:ascii="Times New Roman" w:hAnsi="Times New Roman"/>
          <w:bCs/>
          <w:lang w:val="en-GB"/>
        </w:rPr>
        <w:t xml:space="preserve">. 2011. </w:t>
      </w:r>
      <w:r w:rsidRPr="00B1384C">
        <w:rPr>
          <w:rFonts w:ascii="Times New Roman" w:hAnsi="Times New Roman"/>
          <w:bCs/>
          <w:i/>
          <w:lang w:val="en-GB"/>
        </w:rPr>
        <w:t xml:space="preserve">Participant Observation: </w:t>
      </w:r>
      <w:r w:rsidRPr="00B1384C">
        <w:rPr>
          <w:rFonts w:ascii="Times New Roman" w:hAnsi="Times New Roman"/>
          <w:i/>
          <w:lang w:val="en-GB"/>
        </w:rPr>
        <w:t>A Guide for Fieldworkers.</w:t>
      </w:r>
      <w:r w:rsidRPr="00B1384C">
        <w:rPr>
          <w:rFonts w:ascii="Times New Roman" w:hAnsi="Times New Roman"/>
          <w:lang w:val="en-GB"/>
        </w:rPr>
        <w:t xml:space="preserve"> Lanham: Rowman &amp; Littlefield. </w:t>
      </w:r>
      <w:r w:rsidR="00E56278" w:rsidRPr="00B1384C">
        <w:rPr>
          <w:rFonts w:ascii="Times New Roman" w:hAnsi="Times New Roman"/>
          <w:lang w:val="en-GB"/>
        </w:rPr>
        <w:t>Chapters 1-4.</w:t>
      </w:r>
    </w:p>
    <w:p w14:paraId="5552049B" w14:textId="402FD36F" w:rsidR="00E062B6" w:rsidRPr="00B1384C" w:rsidRDefault="00E56278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83</w:t>
      </w:r>
    </w:p>
    <w:p w14:paraId="3AB63B75" w14:textId="716C731E" w:rsidR="001B1DFA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Price: 409 </w:t>
      </w:r>
      <w:proofErr w:type="spellStart"/>
      <w:r w:rsidRPr="00B1384C">
        <w:rPr>
          <w:rFonts w:ascii="Times New Roman" w:eastAsia="Times New Roman" w:hAnsi="Times New Roman"/>
          <w:lang w:val="en-GB"/>
        </w:rPr>
        <w:t>kr</w:t>
      </w:r>
      <w:proofErr w:type="spellEnd"/>
    </w:p>
    <w:p w14:paraId="49FD6139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1B535ACB" w14:textId="7B9778B6" w:rsidR="009C234E" w:rsidRPr="00BF0814" w:rsidRDefault="009C234E" w:rsidP="009C234E">
      <w:pPr>
        <w:rPr>
          <w:rFonts w:ascii="Times New Roman" w:hAnsi="Times New Roman"/>
          <w:color w:val="000000" w:themeColor="text1"/>
          <w:lang w:val="sv-SE"/>
        </w:rPr>
      </w:pPr>
      <w:r w:rsidRPr="00BF0814">
        <w:rPr>
          <w:rFonts w:ascii="Times New Roman" w:hAnsi="Times New Roman"/>
          <w:color w:val="000000" w:themeColor="text1"/>
        </w:rPr>
        <w:t xml:space="preserve">Hart, Chris., 1998. </w:t>
      </w:r>
      <w:r w:rsidRPr="00BF0814">
        <w:rPr>
          <w:rFonts w:ascii="Times New Roman" w:hAnsi="Times New Roman"/>
          <w:i/>
          <w:iCs/>
          <w:color w:val="000000" w:themeColor="text1"/>
        </w:rPr>
        <w:t>Doing a Literature Review: Releasing the Social Science Research Imagination</w:t>
      </w:r>
      <w:r w:rsidRPr="00BF0814">
        <w:rPr>
          <w:rFonts w:ascii="Times New Roman" w:hAnsi="Times New Roman"/>
          <w:color w:val="000000" w:themeColor="text1"/>
        </w:rPr>
        <w:t xml:space="preserve">. </w:t>
      </w:r>
      <w:r w:rsidRPr="00BF0814">
        <w:rPr>
          <w:rFonts w:ascii="Times New Roman" w:hAnsi="Times New Roman"/>
          <w:color w:val="000000" w:themeColor="text1"/>
          <w:lang w:val="sv-SE"/>
        </w:rPr>
        <w:t xml:space="preserve">London and </w:t>
      </w:r>
      <w:proofErr w:type="spellStart"/>
      <w:r w:rsidRPr="00BF0814">
        <w:rPr>
          <w:rFonts w:ascii="Times New Roman" w:hAnsi="Times New Roman"/>
          <w:color w:val="000000" w:themeColor="text1"/>
          <w:lang w:val="sv-SE"/>
        </w:rPr>
        <w:t>Thousand</w:t>
      </w:r>
      <w:proofErr w:type="spellEnd"/>
      <w:r w:rsidRPr="00BF0814">
        <w:rPr>
          <w:rFonts w:ascii="Times New Roman" w:hAnsi="Times New Roman"/>
          <w:color w:val="000000" w:themeColor="text1"/>
          <w:lang w:val="sv-SE"/>
        </w:rPr>
        <w:t xml:space="preserve"> </w:t>
      </w:r>
      <w:proofErr w:type="spellStart"/>
      <w:r w:rsidRPr="00BF0814">
        <w:rPr>
          <w:rFonts w:ascii="Times New Roman" w:hAnsi="Times New Roman"/>
          <w:color w:val="000000" w:themeColor="text1"/>
          <w:lang w:val="sv-SE"/>
        </w:rPr>
        <w:t>Oaks</w:t>
      </w:r>
      <w:proofErr w:type="spellEnd"/>
      <w:r w:rsidRPr="00BF0814">
        <w:rPr>
          <w:rFonts w:ascii="Times New Roman" w:hAnsi="Times New Roman"/>
          <w:color w:val="000000" w:themeColor="text1"/>
          <w:lang w:val="sv-SE"/>
        </w:rPr>
        <w:t xml:space="preserve">: </w:t>
      </w:r>
      <w:r w:rsidRPr="00BF0814">
        <w:rPr>
          <w:rFonts w:ascii="Times New Roman" w:hAnsi="Times New Roman"/>
          <w:color w:val="000000" w:themeColor="text1"/>
        </w:rPr>
        <w:t>SAGE</w:t>
      </w:r>
      <w:r w:rsidRPr="00BF0814">
        <w:rPr>
          <w:rFonts w:ascii="Times New Roman" w:hAnsi="Times New Roman"/>
          <w:color w:val="000000" w:themeColor="text1"/>
          <w:lang w:val="sv-SE"/>
        </w:rPr>
        <w:t>.</w:t>
      </w:r>
    </w:p>
    <w:p w14:paraId="0BD9D4B1" w14:textId="1BF5BF91" w:rsidR="009C234E" w:rsidRPr="00BF0814" w:rsidRDefault="009C234E" w:rsidP="009C234E">
      <w:pPr>
        <w:pStyle w:val="Liststycke"/>
        <w:numPr>
          <w:ilvl w:val="0"/>
          <w:numId w:val="6"/>
        </w:numPr>
        <w:rPr>
          <w:rFonts w:ascii="Times New Roman" w:hAnsi="Times New Roman"/>
          <w:color w:val="000000" w:themeColor="text1"/>
          <w:lang w:val="sv-SE"/>
        </w:rPr>
      </w:pPr>
      <w:proofErr w:type="spellStart"/>
      <w:r w:rsidRPr="00BF0814">
        <w:rPr>
          <w:rFonts w:ascii="Times New Roman" w:hAnsi="Times New Roman"/>
          <w:color w:val="000000" w:themeColor="text1"/>
          <w:lang w:val="sv-SE"/>
        </w:rPr>
        <w:t>Number</w:t>
      </w:r>
      <w:proofErr w:type="spellEnd"/>
      <w:r w:rsidRPr="00BF0814">
        <w:rPr>
          <w:rFonts w:ascii="Times New Roman" w:hAnsi="Times New Roman"/>
          <w:color w:val="000000" w:themeColor="text1"/>
          <w:lang w:val="sv-SE"/>
        </w:rPr>
        <w:t xml:space="preserve"> </w:t>
      </w:r>
      <w:proofErr w:type="spellStart"/>
      <w:r w:rsidRPr="00BF0814">
        <w:rPr>
          <w:rFonts w:ascii="Times New Roman" w:hAnsi="Times New Roman"/>
          <w:color w:val="000000" w:themeColor="text1"/>
          <w:lang w:val="sv-SE"/>
        </w:rPr>
        <w:t>of</w:t>
      </w:r>
      <w:proofErr w:type="spellEnd"/>
      <w:r w:rsidRPr="00BF0814">
        <w:rPr>
          <w:rFonts w:ascii="Times New Roman" w:hAnsi="Times New Roman"/>
          <w:color w:val="000000" w:themeColor="text1"/>
          <w:lang w:val="sv-SE"/>
        </w:rPr>
        <w:t xml:space="preserve"> pages: 244</w:t>
      </w:r>
    </w:p>
    <w:p w14:paraId="3DC2D01A" w14:textId="06916719" w:rsidR="009C234E" w:rsidRPr="00BF0814" w:rsidRDefault="009C234E" w:rsidP="009C234E">
      <w:pPr>
        <w:pStyle w:val="Liststycke"/>
        <w:numPr>
          <w:ilvl w:val="0"/>
          <w:numId w:val="6"/>
        </w:numPr>
        <w:rPr>
          <w:rFonts w:ascii="Times New Roman" w:hAnsi="Times New Roman"/>
          <w:color w:val="000000" w:themeColor="text1"/>
          <w:lang w:val="sv-SE"/>
        </w:rPr>
      </w:pPr>
      <w:r w:rsidRPr="00BF0814">
        <w:rPr>
          <w:rFonts w:ascii="Times New Roman" w:hAnsi="Times New Roman"/>
          <w:color w:val="000000" w:themeColor="text1"/>
          <w:lang w:val="sv-SE"/>
        </w:rPr>
        <w:t>Price: 363 kr</w:t>
      </w:r>
    </w:p>
    <w:p w14:paraId="40494E91" w14:textId="77777777" w:rsidR="009C234E" w:rsidRPr="00BF0814" w:rsidRDefault="009C234E" w:rsidP="00B1384C">
      <w:pPr>
        <w:rPr>
          <w:rFonts w:ascii="Times New Roman" w:hAnsi="Times New Roman"/>
          <w:lang w:val="en-GB"/>
        </w:rPr>
      </w:pPr>
    </w:p>
    <w:p w14:paraId="3AA75718" w14:textId="77777777" w:rsidR="008B4CD6" w:rsidRPr="00BF0814" w:rsidRDefault="008B4CD6" w:rsidP="008B4CD6">
      <w:pPr>
        <w:rPr>
          <w:rFonts w:ascii="Times New Roman" w:hAnsi="Times New Roman"/>
          <w:color w:val="FF0000"/>
          <w:lang w:val="en-GB"/>
        </w:rPr>
      </w:pPr>
    </w:p>
    <w:p w14:paraId="528C211E" w14:textId="08466684" w:rsidR="001B1DFA" w:rsidRPr="00BF0814" w:rsidRDefault="001B1DFA" w:rsidP="00B1384C">
      <w:pPr>
        <w:rPr>
          <w:rFonts w:ascii="Times New Roman" w:hAnsi="Times New Roman"/>
          <w:color w:val="000000" w:themeColor="text1"/>
        </w:rPr>
      </w:pPr>
      <w:proofErr w:type="spellStart"/>
      <w:r w:rsidRPr="00BF0814">
        <w:rPr>
          <w:rFonts w:ascii="Times New Roman" w:hAnsi="Times New Roman"/>
          <w:color w:val="000000" w:themeColor="text1"/>
          <w:lang w:val="sv-SE"/>
        </w:rPr>
        <w:lastRenderedPageBreak/>
        <w:t>Kvale</w:t>
      </w:r>
      <w:proofErr w:type="spellEnd"/>
      <w:r w:rsidRPr="00BF0814">
        <w:rPr>
          <w:rFonts w:ascii="Times New Roman" w:hAnsi="Times New Roman"/>
          <w:color w:val="000000" w:themeColor="text1"/>
          <w:lang w:val="sv-SE"/>
        </w:rPr>
        <w:t xml:space="preserve">, Steinar and Svend Brinkmann. </w:t>
      </w:r>
      <w:r w:rsidRPr="00BF0814">
        <w:rPr>
          <w:rFonts w:ascii="Times New Roman" w:hAnsi="Times New Roman"/>
          <w:color w:val="000000" w:themeColor="text1"/>
          <w:lang w:val="en-GB"/>
        </w:rPr>
        <w:t xml:space="preserve">2009. </w:t>
      </w:r>
      <w:proofErr w:type="spellStart"/>
      <w:r w:rsidRPr="00BF0814">
        <w:rPr>
          <w:rFonts w:ascii="Times New Roman" w:hAnsi="Times New Roman"/>
          <w:i/>
          <w:iCs/>
          <w:color w:val="000000" w:themeColor="text1"/>
          <w:lang w:val="en-GB"/>
        </w:rPr>
        <w:t>InterViews</w:t>
      </w:r>
      <w:proofErr w:type="spellEnd"/>
      <w:r w:rsidRPr="00BF0814">
        <w:rPr>
          <w:rFonts w:ascii="Times New Roman" w:hAnsi="Times New Roman"/>
          <w:i/>
          <w:iCs/>
          <w:color w:val="000000" w:themeColor="text1"/>
          <w:lang w:val="en-GB"/>
        </w:rPr>
        <w:t>: Learning the Craft of Qualitative Research Interviewing</w:t>
      </w:r>
      <w:r w:rsidRPr="00BF0814">
        <w:rPr>
          <w:rFonts w:ascii="Times New Roman" w:hAnsi="Times New Roman"/>
          <w:color w:val="000000" w:themeColor="text1"/>
          <w:lang w:val="en-GB"/>
        </w:rPr>
        <w:t xml:space="preserve">. London and Thousand Oaks: SAGE. </w:t>
      </w:r>
      <w:r w:rsidRPr="00BF0814">
        <w:rPr>
          <w:rFonts w:ascii="Times New Roman" w:hAnsi="Times New Roman"/>
          <w:color w:val="000000" w:themeColor="text1"/>
        </w:rPr>
        <w:t>Chapter</w:t>
      </w:r>
      <w:r w:rsidR="00E56278" w:rsidRPr="00BF0814">
        <w:rPr>
          <w:rFonts w:ascii="Times New Roman" w:hAnsi="Times New Roman"/>
          <w:color w:val="000000" w:themeColor="text1"/>
        </w:rPr>
        <w:t>s</w:t>
      </w:r>
      <w:r w:rsidRPr="00BF0814">
        <w:rPr>
          <w:rFonts w:ascii="Times New Roman" w:hAnsi="Times New Roman"/>
          <w:color w:val="000000" w:themeColor="text1"/>
        </w:rPr>
        <w:t xml:space="preserve"> 1</w:t>
      </w:r>
      <w:r w:rsidR="00E56278" w:rsidRPr="00BF0814">
        <w:rPr>
          <w:rFonts w:ascii="Times New Roman" w:hAnsi="Times New Roman"/>
          <w:color w:val="000000" w:themeColor="text1"/>
        </w:rPr>
        <w:t>, 4, 6, and 7.</w:t>
      </w:r>
      <w:r w:rsidRPr="00BF0814">
        <w:rPr>
          <w:rFonts w:ascii="Times New Roman" w:hAnsi="Times New Roman"/>
          <w:color w:val="000000" w:themeColor="text1"/>
        </w:rPr>
        <w:t xml:space="preserve"> </w:t>
      </w:r>
    </w:p>
    <w:p w14:paraId="1DC6F3A3" w14:textId="0E303C52" w:rsidR="00E062B6" w:rsidRPr="00BF0814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color w:val="000000" w:themeColor="text1"/>
          <w:lang w:val="en-GB"/>
        </w:rPr>
      </w:pPr>
      <w:r w:rsidRPr="00BF0814">
        <w:rPr>
          <w:rFonts w:ascii="Times New Roman" w:eastAsia="Times New Roman" w:hAnsi="Times New Roman"/>
          <w:color w:val="000000" w:themeColor="text1"/>
          <w:lang w:val="en-GB"/>
        </w:rPr>
        <w:t>Number of pages: 80</w:t>
      </w:r>
    </w:p>
    <w:p w14:paraId="747D73C0" w14:textId="2F7C0981" w:rsidR="00E062B6" w:rsidRPr="00BF0814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color w:val="000000" w:themeColor="text1"/>
          <w:lang w:val="en-GB"/>
        </w:rPr>
      </w:pPr>
      <w:r w:rsidRPr="00BF0814">
        <w:rPr>
          <w:rFonts w:ascii="Times New Roman" w:eastAsia="Times New Roman" w:hAnsi="Times New Roman"/>
          <w:color w:val="000000" w:themeColor="text1"/>
          <w:lang w:val="en-GB"/>
        </w:rPr>
        <w:t xml:space="preserve">Price: 644 </w:t>
      </w:r>
      <w:proofErr w:type="spellStart"/>
      <w:r w:rsidRPr="00BF0814">
        <w:rPr>
          <w:rFonts w:ascii="Times New Roman" w:eastAsia="Times New Roman" w:hAnsi="Times New Roman"/>
          <w:color w:val="000000" w:themeColor="text1"/>
          <w:lang w:val="en-GB"/>
        </w:rPr>
        <w:t>kr</w:t>
      </w:r>
      <w:proofErr w:type="spellEnd"/>
    </w:p>
    <w:p w14:paraId="0E815B81" w14:textId="77777777" w:rsidR="001B1DFA" w:rsidRPr="00BF0814" w:rsidRDefault="001B1DFA" w:rsidP="00B1384C">
      <w:pPr>
        <w:rPr>
          <w:rFonts w:ascii="Times New Roman" w:eastAsia="Times New Roman" w:hAnsi="Times New Roman"/>
          <w:lang w:val="en-GB"/>
        </w:rPr>
      </w:pPr>
    </w:p>
    <w:p w14:paraId="466E000D" w14:textId="77777777" w:rsidR="008B4CD6" w:rsidRDefault="008B4CD6" w:rsidP="008B4CD6">
      <w:pPr>
        <w:rPr>
          <w:rFonts w:ascii="Times New Roman" w:eastAsia="Times New Roman" w:hAnsi="Times New Roman"/>
          <w:lang w:val="en-GB"/>
        </w:rPr>
      </w:pPr>
    </w:p>
    <w:p w14:paraId="6ABF5D90" w14:textId="01EB998A" w:rsidR="008B4CD6" w:rsidRPr="008B4CD6" w:rsidRDefault="008B4CD6" w:rsidP="008B4CD6">
      <w:pPr>
        <w:rPr>
          <w:rFonts w:ascii="Times New Roman" w:eastAsia="Times New Roman" w:hAnsi="Times New Roman"/>
          <w:lang w:val="en-GB"/>
        </w:rPr>
      </w:pPr>
      <w:proofErr w:type="spellStart"/>
      <w:r w:rsidRPr="008B4CD6">
        <w:rPr>
          <w:rFonts w:ascii="Times New Roman" w:eastAsia="Times New Roman" w:hAnsi="Times New Roman"/>
          <w:lang w:val="en-GB"/>
        </w:rPr>
        <w:t>Morgenbesser</w:t>
      </w:r>
      <w:proofErr w:type="spellEnd"/>
      <w:r w:rsidRPr="008B4CD6">
        <w:rPr>
          <w:rFonts w:ascii="Times New Roman" w:eastAsia="Times New Roman" w:hAnsi="Times New Roman"/>
          <w:lang w:val="en-GB"/>
        </w:rPr>
        <w:t>, L. and M.L. Weiss. 2018. Survive and Thrive: Field Research in</w:t>
      </w:r>
    </w:p>
    <w:p w14:paraId="4A755CD7" w14:textId="77777777" w:rsidR="008B4CD6" w:rsidRPr="008B4CD6" w:rsidRDefault="008B4CD6" w:rsidP="008B4CD6">
      <w:pPr>
        <w:rPr>
          <w:rFonts w:ascii="Times New Roman" w:eastAsia="Times New Roman" w:hAnsi="Times New Roman"/>
          <w:lang w:val="en-GB"/>
        </w:rPr>
      </w:pPr>
      <w:r w:rsidRPr="008B4CD6">
        <w:rPr>
          <w:rFonts w:ascii="Times New Roman" w:eastAsia="Times New Roman" w:hAnsi="Times New Roman"/>
          <w:lang w:val="en-GB"/>
        </w:rPr>
        <w:t xml:space="preserve">Authoritarian Southeast Asia. </w:t>
      </w:r>
      <w:r w:rsidRPr="008B4CD6">
        <w:rPr>
          <w:rFonts w:ascii="Times New Roman" w:eastAsia="Times New Roman" w:hAnsi="Times New Roman"/>
          <w:i/>
          <w:iCs/>
          <w:lang w:val="en-GB"/>
        </w:rPr>
        <w:t>Asian Studies Review</w:t>
      </w:r>
      <w:r w:rsidRPr="008B4CD6">
        <w:rPr>
          <w:rFonts w:ascii="Times New Roman" w:eastAsia="Times New Roman" w:hAnsi="Times New Roman"/>
          <w:lang w:val="en-GB"/>
        </w:rPr>
        <w:t xml:space="preserve"> 42(3): 385-403.</w:t>
      </w:r>
    </w:p>
    <w:p w14:paraId="27EDD052" w14:textId="6B0D4D79" w:rsidR="008B4CD6" w:rsidRDefault="008B4CD6" w:rsidP="008B4CD6">
      <w:pPr>
        <w:pStyle w:val="Liststycke"/>
        <w:numPr>
          <w:ilvl w:val="0"/>
          <w:numId w:val="8"/>
        </w:numPr>
        <w:rPr>
          <w:rFonts w:ascii="Times New Roman" w:eastAsia="Times New Roman" w:hAnsi="Times New Roman"/>
          <w:lang w:val="en-GB"/>
        </w:rPr>
      </w:pPr>
      <w:r w:rsidRPr="008B4CD6">
        <w:rPr>
          <w:rFonts w:ascii="Times New Roman" w:eastAsia="Times New Roman" w:hAnsi="Times New Roman"/>
          <w:lang w:val="en-GB"/>
        </w:rPr>
        <w:t>Number of pages: 18</w:t>
      </w:r>
    </w:p>
    <w:p w14:paraId="50768734" w14:textId="77C4CFC2" w:rsidR="008B4CD6" w:rsidRPr="008B4CD6" w:rsidRDefault="008B4CD6" w:rsidP="008B4CD6">
      <w:pPr>
        <w:pStyle w:val="Liststycke"/>
        <w:numPr>
          <w:ilvl w:val="0"/>
          <w:numId w:val="8"/>
        </w:numPr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>Price: N/A (Available online)</w:t>
      </w:r>
    </w:p>
    <w:p w14:paraId="504009E7" w14:textId="77777777" w:rsidR="008B4CD6" w:rsidRDefault="008B4CD6" w:rsidP="00B1384C">
      <w:pPr>
        <w:rPr>
          <w:rFonts w:ascii="Times New Roman" w:eastAsia="Times New Roman" w:hAnsi="Times New Roman"/>
          <w:lang w:val="en-GB"/>
        </w:rPr>
      </w:pPr>
    </w:p>
    <w:p w14:paraId="5C3640A3" w14:textId="5639A98A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Sultana, Farhana. 2007. “Reflexivity, Positionality and Participatory Ethics: Negotiating Fieldwork Dilemmas in International Research.” </w:t>
      </w:r>
      <w:r w:rsidRPr="00B1384C">
        <w:rPr>
          <w:rFonts w:ascii="Times New Roman" w:eastAsia="Times New Roman" w:hAnsi="Times New Roman"/>
          <w:i/>
          <w:iCs/>
          <w:lang w:val="en-GB"/>
        </w:rPr>
        <w:t>ACME: An International E-Journal for Critical Geographies</w:t>
      </w:r>
      <w:r w:rsidRPr="00B1384C">
        <w:rPr>
          <w:rFonts w:ascii="Times New Roman" w:eastAsia="Times New Roman" w:hAnsi="Times New Roman"/>
          <w:lang w:val="en-GB"/>
        </w:rPr>
        <w:t xml:space="preserve"> 6 (3): 374–85.</w:t>
      </w:r>
    </w:p>
    <w:p w14:paraId="0B3A5FCF" w14:textId="0A32CF30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12</w:t>
      </w:r>
    </w:p>
    <w:p w14:paraId="0A662231" w14:textId="1B73873B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N/A (Available online)</w:t>
      </w:r>
    </w:p>
    <w:p w14:paraId="370CB274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33243CD8" w14:textId="7E812CEB" w:rsidR="001B1DFA" w:rsidRPr="00177AC6" w:rsidRDefault="001B1DFA" w:rsidP="00B1384C">
      <w:pPr>
        <w:rPr>
          <w:rFonts w:ascii="Times New Roman" w:eastAsia="Times New Roman" w:hAnsi="Times New Roman"/>
          <w:lang w:val="sv-SE"/>
        </w:rPr>
      </w:pPr>
      <w:r w:rsidRPr="00B1384C">
        <w:rPr>
          <w:rFonts w:ascii="Times New Roman" w:eastAsiaTheme="minorEastAsia" w:hAnsi="Times New Roman"/>
          <w:lang w:val="en-GB" w:eastAsia="sv-SE"/>
        </w:rPr>
        <w:t xml:space="preserve">Thomson, Pat. 2014. “The Audit Trail - a Common Omission from Methods Chapters.” </w:t>
      </w:r>
      <w:proofErr w:type="spellStart"/>
      <w:r w:rsidRPr="00177AC6">
        <w:rPr>
          <w:rFonts w:ascii="Times New Roman" w:eastAsiaTheme="minorEastAsia" w:hAnsi="Times New Roman"/>
          <w:i/>
          <w:iCs/>
          <w:lang w:val="sv-SE" w:eastAsia="sv-SE"/>
        </w:rPr>
        <w:t>Patter</w:t>
      </w:r>
      <w:proofErr w:type="spellEnd"/>
      <w:r w:rsidRPr="00177AC6">
        <w:rPr>
          <w:rFonts w:ascii="Times New Roman" w:eastAsiaTheme="minorEastAsia" w:hAnsi="Times New Roman"/>
          <w:lang w:val="sv-SE" w:eastAsia="sv-SE"/>
        </w:rPr>
        <w:t xml:space="preserve"> (</w:t>
      </w:r>
      <w:proofErr w:type="spellStart"/>
      <w:r w:rsidRPr="00177AC6">
        <w:rPr>
          <w:rFonts w:ascii="Times New Roman" w:eastAsiaTheme="minorEastAsia" w:hAnsi="Times New Roman"/>
          <w:lang w:val="sv-SE" w:eastAsia="sv-SE"/>
        </w:rPr>
        <w:t>blog</w:t>
      </w:r>
      <w:proofErr w:type="spellEnd"/>
      <w:r w:rsidRPr="00177AC6">
        <w:rPr>
          <w:rFonts w:ascii="Times New Roman" w:eastAsiaTheme="minorEastAsia" w:hAnsi="Times New Roman"/>
          <w:lang w:val="sv-SE" w:eastAsia="sv-SE"/>
        </w:rPr>
        <w:t xml:space="preserve">). </w:t>
      </w:r>
      <w:hyperlink r:id="rId6" w:history="1">
        <w:r w:rsidRPr="00177AC6">
          <w:rPr>
            <w:rStyle w:val="Hyperlnk"/>
            <w:rFonts w:ascii="Times New Roman" w:eastAsiaTheme="minorEastAsia" w:hAnsi="Times New Roman"/>
            <w:lang w:val="sv-SE" w:eastAsia="sv-SE"/>
          </w:rPr>
          <w:t>http://patthomson.net/2014/08/14/the-audit-trail-a-too-common-omission-in-methods-chapters/</w:t>
        </w:r>
      </w:hyperlink>
      <w:r w:rsidRPr="00177AC6">
        <w:rPr>
          <w:rFonts w:ascii="Times New Roman" w:eastAsiaTheme="minorEastAsia" w:hAnsi="Times New Roman"/>
          <w:lang w:val="sv-SE" w:eastAsia="sv-SE"/>
        </w:rPr>
        <w:t>.</w:t>
      </w:r>
    </w:p>
    <w:p w14:paraId="2723FC90" w14:textId="5D015325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3</w:t>
      </w:r>
    </w:p>
    <w:p w14:paraId="2A9CF01D" w14:textId="77777777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N/A (Available online)</w:t>
      </w:r>
    </w:p>
    <w:p w14:paraId="062E23E8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0E8A6727" w14:textId="77777777" w:rsidR="008B4CD6" w:rsidRPr="008B4CD6" w:rsidRDefault="008B4CD6" w:rsidP="008B4CD6">
      <w:pPr>
        <w:rPr>
          <w:rFonts w:ascii="Times New Roman" w:eastAsia="Times New Roman" w:hAnsi="Times New Roman"/>
          <w:i/>
          <w:iCs/>
          <w:lang w:val="en-GB"/>
        </w:rPr>
      </w:pPr>
      <w:r w:rsidRPr="008B4CD6">
        <w:rPr>
          <w:rFonts w:ascii="Times New Roman" w:eastAsia="Times New Roman" w:hAnsi="Times New Roman"/>
          <w:lang w:val="en-GB"/>
        </w:rPr>
        <w:t xml:space="preserve">Ulrich, George. 2017. Research ethics for human rights researchers. In: </w:t>
      </w:r>
      <w:r w:rsidRPr="008B4CD6">
        <w:rPr>
          <w:rFonts w:ascii="Times New Roman" w:eastAsia="Times New Roman" w:hAnsi="Times New Roman"/>
          <w:i/>
          <w:iCs/>
          <w:lang w:val="en-GB"/>
        </w:rPr>
        <w:t>Research</w:t>
      </w:r>
    </w:p>
    <w:p w14:paraId="6EA3EC00" w14:textId="77777777" w:rsidR="008B4CD6" w:rsidRPr="008B4CD6" w:rsidRDefault="008B4CD6" w:rsidP="008B4CD6">
      <w:pPr>
        <w:rPr>
          <w:rFonts w:ascii="Times New Roman" w:eastAsia="Times New Roman" w:hAnsi="Times New Roman"/>
          <w:lang w:val="en-GB"/>
        </w:rPr>
      </w:pPr>
      <w:r w:rsidRPr="008B4CD6">
        <w:rPr>
          <w:rFonts w:ascii="Times New Roman" w:eastAsia="Times New Roman" w:hAnsi="Times New Roman"/>
          <w:i/>
          <w:iCs/>
          <w:lang w:val="en-GB"/>
        </w:rPr>
        <w:t>Methods in Human Rights: A Handbook</w:t>
      </w:r>
      <w:r w:rsidRPr="008B4CD6">
        <w:rPr>
          <w:rFonts w:ascii="Times New Roman" w:eastAsia="Times New Roman" w:hAnsi="Times New Roman"/>
          <w:lang w:val="en-GB"/>
        </w:rPr>
        <w:t xml:space="preserve">, </w:t>
      </w:r>
      <w:proofErr w:type="spellStart"/>
      <w:r w:rsidRPr="008B4CD6">
        <w:rPr>
          <w:rFonts w:ascii="Times New Roman" w:eastAsia="Times New Roman" w:hAnsi="Times New Roman"/>
          <w:lang w:val="en-GB"/>
        </w:rPr>
        <w:t>Bård</w:t>
      </w:r>
      <w:proofErr w:type="spellEnd"/>
      <w:r w:rsidRPr="008B4CD6">
        <w:rPr>
          <w:rFonts w:ascii="Times New Roman" w:eastAsia="Times New Roman" w:hAnsi="Times New Roman"/>
          <w:lang w:val="en-GB"/>
        </w:rPr>
        <w:t xml:space="preserve"> A. </w:t>
      </w:r>
      <w:proofErr w:type="spellStart"/>
      <w:r w:rsidRPr="008B4CD6">
        <w:rPr>
          <w:rFonts w:ascii="Times New Roman" w:eastAsia="Times New Roman" w:hAnsi="Times New Roman"/>
          <w:lang w:val="en-GB"/>
        </w:rPr>
        <w:t>Andreassen</w:t>
      </w:r>
      <w:proofErr w:type="spellEnd"/>
      <w:r w:rsidRPr="008B4CD6">
        <w:rPr>
          <w:rFonts w:ascii="Times New Roman" w:eastAsia="Times New Roman" w:hAnsi="Times New Roman"/>
          <w:lang w:val="en-GB"/>
        </w:rPr>
        <w:t>, Otto Sano and</w:t>
      </w:r>
    </w:p>
    <w:p w14:paraId="1DC87E5D" w14:textId="77777777" w:rsidR="008B4CD6" w:rsidRDefault="008B4CD6" w:rsidP="008B4CD6">
      <w:pPr>
        <w:rPr>
          <w:rFonts w:ascii="Times New Roman" w:eastAsia="Times New Roman" w:hAnsi="Times New Roman"/>
          <w:lang w:val="en-GB"/>
        </w:rPr>
      </w:pPr>
      <w:r w:rsidRPr="008B4CD6">
        <w:rPr>
          <w:rFonts w:ascii="Times New Roman" w:eastAsia="Times New Roman" w:hAnsi="Times New Roman"/>
          <w:lang w:val="en-GB"/>
        </w:rPr>
        <w:t xml:space="preserve">Siobhan </w:t>
      </w:r>
      <w:proofErr w:type="spellStart"/>
      <w:r w:rsidRPr="008B4CD6">
        <w:rPr>
          <w:rFonts w:ascii="Times New Roman" w:eastAsia="Times New Roman" w:hAnsi="Times New Roman"/>
          <w:lang w:val="en-GB"/>
        </w:rPr>
        <w:t>McInerney</w:t>
      </w:r>
      <w:proofErr w:type="spellEnd"/>
      <w:r w:rsidRPr="008B4CD6">
        <w:rPr>
          <w:rFonts w:ascii="Times New Roman" w:eastAsia="Times New Roman" w:hAnsi="Times New Roman"/>
          <w:lang w:val="en-GB"/>
        </w:rPr>
        <w:t>-Lankford, eds. pp. 192-221.</w:t>
      </w:r>
    </w:p>
    <w:p w14:paraId="6906158F" w14:textId="0D9837DE" w:rsidR="008B4CD6" w:rsidRDefault="009F10FC" w:rsidP="008B4CD6">
      <w:pPr>
        <w:pStyle w:val="Liststycke"/>
        <w:numPr>
          <w:ilvl w:val="0"/>
          <w:numId w:val="7"/>
        </w:numPr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 xml:space="preserve">Number of pages: </w:t>
      </w:r>
      <w:r w:rsidR="008B4CD6" w:rsidRPr="008B4CD6">
        <w:rPr>
          <w:rFonts w:ascii="Times New Roman" w:eastAsia="Times New Roman" w:hAnsi="Times New Roman"/>
          <w:lang w:val="en-GB"/>
        </w:rPr>
        <w:t>30</w:t>
      </w:r>
    </w:p>
    <w:p w14:paraId="4E0EBA4C" w14:textId="2D79583D" w:rsidR="008B4CD6" w:rsidRPr="008B4CD6" w:rsidRDefault="008B4CD6" w:rsidP="008B4CD6">
      <w:pPr>
        <w:pStyle w:val="Liststycke"/>
        <w:numPr>
          <w:ilvl w:val="0"/>
          <w:numId w:val="7"/>
        </w:numPr>
        <w:rPr>
          <w:rFonts w:ascii="Times New Roman" w:eastAsia="Times New Roman" w:hAnsi="Times New Roman"/>
          <w:lang w:val="en-GB"/>
        </w:rPr>
      </w:pPr>
      <w:r>
        <w:rPr>
          <w:rFonts w:ascii="Times New Roman" w:eastAsia="Times New Roman" w:hAnsi="Times New Roman"/>
          <w:lang w:val="en-GB"/>
        </w:rPr>
        <w:t xml:space="preserve">Price: 383 </w:t>
      </w:r>
      <w:proofErr w:type="spellStart"/>
      <w:r>
        <w:rPr>
          <w:rFonts w:ascii="Times New Roman" w:eastAsia="Times New Roman" w:hAnsi="Times New Roman"/>
          <w:lang w:val="en-GB"/>
        </w:rPr>
        <w:t>kr</w:t>
      </w:r>
      <w:proofErr w:type="spellEnd"/>
    </w:p>
    <w:p w14:paraId="2C05D855" w14:textId="77777777" w:rsidR="008B4CD6" w:rsidRDefault="008B4CD6" w:rsidP="00B1384C">
      <w:pPr>
        <w:rPr>
          <w:rFonts w:ascii="Times New Roman" w:eastAsia="Times New Roman" w:hAnsi="Times New Roman"/>
          <w:lang w:val="en-GB"/>
        </w:rPr>
      </w:pPr>
    </w:p>
    <w:p w14:paraId="3019AD70" w14:textId="0A2C8564" w:rsidR="003D46C9" w:rsidRPr="00B1384C" w:rsidRDefault="003D46C9" w:rsidP="00B1384C">
      <w:pPr>
        <w:rPr>
          <w:rFonts w:ascii="Times New Roman" w:eastAsia="Times New Roman" w:hAnsi="Times New Roman"/>
        </w:rPr>
      </w:pPr>
      <w:proofErr w:type="spellStart"/>
      <w:r w:rsidRPr="00B1384C">
        <w:rPr>
          <w:rFonts w:ascii="Times New Roman" w:eastAsia="Times New Roman" w:hAnsi="Times New Roman"/>
          <w:lang w:val="en-GB"/>
        </w:rPr>
        <w:t>Vetenskapsrådet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. 2017. “Good Research Practice.” </w:t>
      </w:r>
      <w:hyperlink r:id="rId7" w:history="1">
        <w:r w:rsidRPr="00B1384C">
          <w:rPr>
            <w:rStyle w:val="Hyperlnk"/>
            <w:rFonts w:ascii="Times New Roman" w:eastAsia="Times New Roman" w:hAnsi="Times New Roman"/>
          </w:rPr>
          <w:t>https://www.vr.se/download/18.5639980c162791bbfe697882/1555334908942/Good-Research-Practice_VR_2017.pdf</w:t>
        </w:r>
      </w:hyperlink>
    </w:p>
    <w:p w14:paraId="6C1BF614" w14:textId="0C8180E1" w:rsidR="003D46C9" w:rsidRPr="00B1384C" w:rsidRDefault="003D46C9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86</w:t>
      </w:r>
    </w:p>
    <w:p w14:paraId="07BC55E7" w14:textId="77777777" w:rsidR="003D46C9" w:rsidRPr="00B1384C" w:rsidRDefault="003D46C9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N/A (Available online)</w:t>
      </w:r>
    </w:p>
    <w:p w14:paraId="091DA9A9" w14:textId="415F388E" w:rsidR="003D46C9" w:rsidRPr="00B1384C" w:rsidRDefault="003D46C9" w:rsidP="00B1384C">
      <w:pPr>
        <w:rPr>
          <w:rFonts w:ascii="Times New Roman" w:eastAsia="Times New Roman" w:hAnsi="Times New Roman"/>
          <w:lang w:val="en-GB"/>
        </w:rPr>
      </w:pPr>
    </w:p>
    <w:p w14:paraId="716F4410" w14:textId="77777777" w:rsidR="001B1DFA" w:rsidRPr="00B1384C" w:rsidRDefault="001B1DFA" w:rsidP="00B1384C">
      <w:pPr>
        <w:rPr>
          <w:rFonts w:ascii="Times New Roman" w:eastAsia="Times New Roman" w:hAnsi="Times New Roman"/>
          <w:lang w:val="en-GB"/>
        </w:rPr>
      </w:pPr>
    </w:p>
    <w:p w14:paraId="57699E73" w14:textId="753591B3" w:rsidR="00F11E7E" w:rsidRPr="00B1384C" w:rsidRDefault="00F11E7E" w:rsidP="00B1384C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/>
          <w:lang w:val="en-GB" w:eastAsia="ja-JP"/>
        </w:rPr>
      </w:pPr>
      <w:r w:rsidRPr="00B1384C">
        <w:rPr>
          <w:rFonts w:ascii="Times New Roman" w:hAnsi="Times New Roman"/>
          <w:b/>
          <w:i/>
          <w:lang w:val="en-GB" w:eastAsia="ja-JP"/>
        </w:rPr>
        <w:t>Required to read ONE Depending on region of focus:</w:t>
      </w:r>
    </w:p>
    <w:p w14:paraId="4B7084A4" w14:textId="77777777" w:rsidR="00F11E7E" w:rsidRPr="00B1384C" w:rsidRDefault="00F11E7E" w:rsidP="00B1384C">
      <w:pPr>
        <w:rPr>
          <w:rFonts w:ascii="Times New Roman" w:eastAsia="Times New Roman" w:hAnsi="Times New Roman"/>
          <w:lang w:val="en-GB"/>
        </w:rPr>
      </w:pPr>
    </w:p>
    <w:p w14:paraId="09F09086" w14:textId="77777777" w:rsidR="00F11E7E" w:rsidRPr="00B1384C" w:rsidRDefault="00F11E7E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Heimer, Maria, and </w:t>
      </w:r>
      <w:proofErr w:type="spellStart"/>
      <w:r w:rsidRPr="00B1384C">
        <w:rPr>
          <w:rFonts w:ascii="Times New Roman" w:eastAsia="Times New Roman" w:hAnsi="Times New Roman"/>
          <w:lang w:val="en-GB"/>
        </w:rPr>
        <w:t>Stig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 </w:t>
      </w:r>
      <w:proofErr w:type="spellStart"/>
      <w:r w:rsidRPr="00B1384C">
        <w:rPr>
          <w:rFonts w:ascii="Times New Roman" w:eastAsia="Times New Roman" w:hAnsi="Times New Roman"/>
          <w:lang w:val="en-GB"/>
        </w:rPr>
        <w:t>Thøgersen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eds. 2006. </w:t>
      </w:r>
      <w:r w:rsidRPr="00B1384C">
        <w:rPr>
          <w:rFonts w:ascii="Times New Roman" w:eastAsia="Times New Roman" w:hAnsi="Times New Roman"/>
          <w:i/>
          <w:iCs/>
          <w:lang w:val="en-GB"/>
        </w:rPr>
        <w:t>Doing Fieldwork in China</w:t>
      </w:r>
      <w:r w:rsidRPr="00B1384C">
        <w:rPr>
          <w:rFonts w:ascii="Times New Roman" w:eastAsia="Times New Roman" w:hAnsi="Times New Roman"/>
          <w:lang w:val="en-GB"/>
        </w:rPr>
        <w:t>. Honolulu: University of Hawaii Press. (Introduction)</w:t>
      </w:r>
    </w:p>
    <w:p w14:paraId="7DCD915A" w14:textId="048018DD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26</w:t>
      </w:r>
    </w:p>
    <w:p w14:paraId="369D592D" w14:textId="6139C562" w:rsidR="00F11E7E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309</w:t>
      </w:r>
    </w:p>
    <w:p w14:paraId="205F29A6" w14:textId="77777777" w:rsidR="00E062B6" w:rsidRPr="00B1384C" w:rsidRDefault="00E062B6" w:rsidP="00B1384C">
      <w:pPr>
        <w:rPr>
          <w:rFonts w:ascii="Times New Roman" w:eastAsia="Times New Roman" w:hAnsi="Times New Roman"/>
          <w:lang w:val="en-GB"/>
        </w:rPr>
      </w:pPr>
    </w:p>
    <w:p w14:paraId="6CE529FC" w14:textId="77777777" w:rsidR="00F11E7E" w:rsidRPr="00B1384C" w:rsidRDefault="00F11E7E" w:rsidP="00B1384C">
      <w:pPr>
        <w:rPr>
          <w:rFonts w:ascii="Times New Roman" w:eastAsia="Times New Roman" w:hAnsi="Times New Roman"/>
          <w:lang w:val="en-GB"/>
        </w:rPr>
      </w:pPr>
      <w:proofErr w:type="spellStart"/>
      <w:r w:rsidRPr="00B1384C">
        <w:rPr>
          <w:rFonts w:ascii="Times New Roman" w:eastAsia="Times New Roman" w:hAnsi="Times New Roman"/>
          <w:lang w:val="en-GB"/>
        </w:rPr>
        <w:t>Huotari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</w:t>
      </w:r>
      <w:proofErr w:type="spellStart"/>
      <w:r w:rsidRPr="00B1384C">
        <w:rPr>
          <w:rFonts w:ascii="Times New Roman" w:eastAsia="Times New Roman" w:hAnsi="Times New Roman"/>
          <w:lang w:val="en-GB"/>
        </w:rPr>
        <w:t>Mikko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Jürgen </w:t>
      </w:r>
      <w:proofErr w:type="spellStart"/>
      <w:r w:rsidRPr="00B1384C">
        <w:rPr>
          <w:rFonts w:ascii="Times New Roman" w:eastAsia="Times New Roman" w:hAnsi="Times New Roman"/>
          <w:lang w:val="en-GB"/>
        </w:rPr>
        <w:t>Rüland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, and Judith </w:t>
      </w:r>
      <w:proofErr w:type="spellStart"/>
      <w:r w:rsidRPr="00B1384C">
        <w:rPr>
          <w:rFonts w:ascii="Times New Roman" w:eastAsia="Times New Roman" w:hAnsi="Times New Roman"/>
          <w:lang w:val="en-GB"/>
        </w:rPr>
        <w:t>Schlehe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. 2014. </w:t>
      </w:r>
      <w:r w:rsidRPr="00B1384C">
        <w:rPr>
          <w:rFonts w:ascii="Times New Roman" w:eastAsia="Times New Roman" w:hAnsi="Times New Roman"/>
          <w:i/>
          <w:iCs/>
          <w:lang w:val="en-GB"/>
        </w:rPr>
        <w:t>Methodology and Research Practice in Southeast Asian Studies</w:t>
      </w:r>
      <w:r w:rsidRPr="00B1384C">
        <w:rPr>
          <w:rFonts w:ascii="Times New Roman" w:eastAsia="Times New Roman" w:hAnsi="Times New Roman"/>
          <w:lang w:val="en-GB"/>
        </w:rPr>
        <w:t>. New York: Palgrave Macmillan. (Introduction)</w:t>
      </w:r>
    </w:p>
    <w:p w14:paraId="0B7F3265" w14:textId="317699B6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</w:t>
      </w:r>
      <w:r w:rsidR="00582573" w:rsidRPr="00B1384C">
        <w:rPr>
          <w:rFonts w:ascii="Times New Roman" w:eastAsia="Times New Roman" w:hAnsi="Times New Roman"/>
          <w:lang w:val="en-GB"/>
        </w:rPr>
        <w:t xml:space="preserve"> 24</w:t>
      </w:r>
    </w:p>
    <w:p w14:paraId="4D72E5C5" w14:textId="0DB4A90D" w:rsidR="00F11E7E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Price: </w:t>
      </w:r>
      <w:r w:rsidR="00582573" w:rsidRPr="00B1384C">
        <w:rPr>
          <w:rFonts w:ascii="Times New Roman" w:eastAsia="Times New Roman" w:hAnsi="Times New Roman"/>
          <w:lang w:val="en-GB"/>
        </w:rPr>
        <w:t>N/A (Available online)</w:t>
      </w:r>
    </w:p>
    <w:p w14:paraId="42532A01" w14:textId="77777777" w:rsidR="00E062B6" w:rsidRPr="00B1384C" w:rsidRDefault="00E062B6" w:rsidP="00B1384C">
      <w:pPr>
        <w:rPr>
          <w:rFonts w:ascii="Times New Roman" w:eastAsia="Times New Roman" w:hAnsi="Times New Roman"/>
          <w:lang w:val="en-GB"/>
        </w:rPr>
      </w:pPr>
    </w:p>
    <w:p w14:paraId="2E88A96D" w14:textId="1D440026" w:rsidR="00F11E7E" w:rsidRPr="00B1384C" w:rsidRDefault="00F11E7E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lastRenderedPageBreak/>
        <w:t xml:space="preserve">Sorensen, Clark W. 2016. “Imagining a Field Site: Preparing for Anthropological Fieldwork in South Korea in the Mid-1970s.” </w:t>
      </w:r>
      <w:r w:rsidRPr="00B1384C">
        <w:rPr>
          <w:rFonts w:ascii="Times New Roman" w:eastAsia="Times New Roman" w:hAnsi="Times New Roman"/>
          <w:i/>
          <w:iCs/>
          <w:lang w:val="en-GB"/>
        </w:rPr>
        <w:t>Journal of Korean Studies</w:t>
      </w:r>
      <w:r w:rsidRPr="00B1384C">
        <w:rPr>
          <w:rFonts w:ascii="Times New Roman" w:eastAsia="Times New Roman" w:hAnsi="Times New Roman"/>
          <w:lang w:val="en-GB"/>
        </w:rPr>
        <w:t xml:space="preserve"> 21 (2): 485–515.</w:t>
      </w:r>
    </w:p>
    <w:p w14:paraId="5C6542E0" w14:textId="77777777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31</w:t>
      </w:r>
    </w:p>
    <w:p w14:paraId="4BE588EA" w14:textId="376328E6" w:rsidR="00F11E7E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Price: N/A (Available online)</w:t>
      </w:r>
    </w:p>
    <w:p w14:paraId="5CB6659E" w14:textId="77777777" w:rsidR="00E062B6" w:rsidRPr="00B1384C" w:rsidRDefault="00E062B6" w:rsidP="00B1384C">
      <w:pPr>
        <w:rPr>
          <w:rFonts w:ascii="Times New Roman" w:eastAsia="Times New Roman" w:hAnsi="Times New Roman"/>
          <w:lang w:val="en-GB"/>
        </w:rPr>
      </w:pPr>
    </w:p>
    <w:p w14:paraId="4BD87E42" w14:textId="77777777" w:rsidR="00F11E7E" w:rsidRPr="00B1384C" w:rsidRDefault="00F11E7E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Steinhoff, Patricia G., and Victoria Lyon-</w:t>
      </w:r>
      <w:proofErr w:type="spellStart"/>
      <w:r w:rsidRPr="00B1384C">
        <w:rPr>
          <w:rFonts w:ascii="Times New Roman" w:eastAsia="Times New Roman" w:hAnsi="Times New Roman"/>
          <w:lang w:val="en-GB"/>
        </w:rPr>
        <w:t>Bestor</w:t>
      </w:r>
      <w:proofErr w:type="spellEnd"/>
      <w:r w:rsidRPr="00B1384C">
        <w:rPr>
          <w:rFonts w:ascii="Times New Roman" w:eastAsia="Times New Roman" w:hAnsi="Times New Roman"/>
          <w:lang w:val="en-GB"/>
        </w:rPr>
        <w:t xml:space="preserve">. 2003. </w:t>
      </w:r>
      <w:r w:rsidRPr="00B1384C">
        <w:rPr>
          <w:rFonts w:ascii="Times New Roman" w:eastAsia="Times New Roman" w:hAnsi="Times New Roman"/>
          <w:i/>
          <w:iCs/>
          <w:lang w:val="en-GB"/>
        </w:rPr>
        <w:t>Doing Fieldwork in Japan</w:t>
      </w:r>
      <w:r w:rsidRPr="00B1384C">
        <w:rPr>
          <w:rFonts w:ascii="Times New Roman" w:eastAsia="Times New Roman" w:hAnsi="Times New Roman"/>
          <w:lang w:val="en-GB"/>
        </w:rPr>
        <w:t>. Honolulu: University of Hawaii Press. (Introduction)</w:t>
      </w:r>
    </w:p>
    <w:p w14:paraId="3AC01175" w14:textId="18C04001" w:rsidR="00E062B6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Number of pages: 21</w:t>
      </w:r>
    </w:p>
    <w:p w14:paraId="68C40CA1" w14:textId="3957293A" w:rsidR="00D03BFB" w:rsidRPr="00B1384C" w:rsidRDefault="00E062B6" w:rsidP="00B1384C">
      <w:pPr>
        <w:pStyle w:val="Liststycke"/>
        <w:numPr>
          <w:ilvl w:val="0"/>
          <w:numId w:val="5"/>
        </w:num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 xml:space="preserve">Price: 1309 </w:t>
      </w:r>
      <w:proofErr w:type="spellStart"/>
      <w:r w:rsidRPr="00B1384C">
        <w:rPr>
          <w:rFonts w:ascii="Times New Roman" w:eastAsia="Times New Roman" w:hAnsi="Times New Roman"/>
          <w:lang w:val="en-GB"/>
        </w:rPr>
        <w:t>kr</w:t>
      </w:r>
      <w:proofErr w:type="spellEnd"/>
    </w:p>
    <w:p w14:paraId="6A362753" w14:textId="77777777" w:rsidR="00DB2A1E" w:rsidRPr="00B1384C" w:rsidRDefault="00DB2A1E" w:rsidP="00B1384C">
      <w:pPr>
        <w:rPr>
          <w:rFonts w:ascii="Times New Roman" w:eastAsia="Times New Roman" w:hAnsi="Times New Roman"/>
          <w:lang w:val="en-GB"/>
        </w:rPr>
      </w:pPr>
    </w:p>
    <w:p w14:paraId="444728D3" w14:textId="77777777" w:rsidR="00DB2A1E" w:rsidRPr="00B1384C" w:rsidRDefault="00DB2A1E" w:rsidP="00B1384C">
      <w:pPr>
        <w:rPr>
          <w:rFonts w:ascii="Times New Roman" w:eastAsia="Times New Roman" w:hAnsi="Times New Roman"/>
          <w:lang w:val="en-GB"/>
        </w:rPr>
      </w:pPr>
    </w:p>
    <w:p w14:paraId="78F60FC6" w14:textId="12C81911" w:rsidR="00DB2A1E" w:rsidRPr="00B1384C" w:rsidRDefault="00DB2A1E" w:rsidP="00B1384C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b/>
          <w:lang w:val="en-GB"/>
        </w:rPr>
        <w:t>Additional Readings Selected by Student and Teacher</w:t>
      </w:r>
    </w:p>
    <w:p w14:paraId="217657A7" w14:textId="77777777" w:rsidR="00DB2A1E" w:rsidRPr="00B1384C" w:rsidRDefault="00DB2A1E" w:rsidP="00B1384C">
      <w:pPr>
        <w:rPr>
          <w:rFonts w:ascii="Times New Roman" w:eastAsia="Times New Roman" w:hAnsi="Times New Roman"/>
          <w:lang w:val="en-GB"/>
        </w:rPr>
      </w:pPr>
    </w:p>
    <w:p w14:paraId="24312D5F" w14:textId="293CF3A5" w:rsidR="001569D2" w:rsidRPr="001569D2" w:rsidRDefault="00DB2A1E" w:rsidP="001569D2">
      <w:pPr>
        <w:rPr>
          <w:rFonts w:ascii="Times New Roman" w:eastAsia="Times New Roman" w:hAnsi="Times New Roman"/>
          <w:lang w:val="en-GB"/>
        </w:rPr>
      </w:pPr>
      <w:r w:rsidRPr="00B1384C">
        <w:rPr>
          <w:rFonts w:ascii="Times New Roman" w:eastAsia="Times New Roman" w:hAnsi="Times New Roman"/>
          <w:lang w:val="en-GB"/>
        </w:rPr>
        <w:t>150 pages of method-specific readings selected by students in consultation with the teacher. This includes readings from previous MSc theses for the purposes of analysing structure and content.</w:t>
      </w:r>
    </w:p>
    <w:sectPr w:rsidR="001569D2" w:rsidRPr="001569D2" w:rsidSect="00D03B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81D24"/>
    <w:multiLevelType w:val="hybridMultilevel"/>
    <w:tmpl w:val="64A0B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4842"/>
    <w:multiLevelType w:val="hybridMultilevel"/>
    <w:tmpl w:val="83C45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81D32"/>
    <w:multiLevelType w:val="hybridMultilevel"/>
    <w:tmpl w:val="6DDC3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015B3"/>
    <w:multiLevelType w:val="hybridMultilevel"/>
    <w:tmpl w:val="5E10E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5C0FBD"/>
    <w:multiLevelType w:val="hybridMultilevel"/>
    <w:tmpl w:val="E7EE5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207635"/>
    <w:multiLevelType w:val="hybridMultilevel"/>
    <w:tmpl w:val="287E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2C62CD"/>
    <w:multiLevelType w:val="hybridMultilevel"/>
    <w:tmpl w:val="25965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7915D5"/>
    <w:multiLevelType w:val="hybridMultilevel"/>
    <w:tmpl w:val="96605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1838851">
    <w:abstractNumId w:val="2"/>
  </w:num>
  <w:num w:numId="2" w16cid:durableId="1907758617">
    <w:abstractNumId w:val="4"/>
  </w:num>
  <w:num w:numId="3" w16cid:durableId="468322618">
    <w:abstractNumId w:val="1"/>
  </w:num>
  <w:num w:numId="4" w16cid:durableId="1573812036">
    <w:abstractNumId w:val="6"/>
  </w:num>
  <w:num w:numId="5" w16cid:durableId="643461916">
    <w:abstractNumId w:val="0"/>
  </w:num>
  <w:num w:numId="6" w16cid:durableId="236285519">
    <w:abstractNumId w:val="3"/>
  </w:num>
  <w:num w:numId="7" w16cid:durableId="2056999129">
    <w:abstractNumId w:val="7"/>
  </w:num>
  <w:num w:numId="8" w16cid:durableId="9719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092"/>
    <w:rsid w:val="000F316A"/>
    <w:rsid w:val="001569D2"/>
    <w:rsid w:val="0016778C"/>
    <w:rsid w:val="00177AC6"/>
    <w:rsid w:val="001B1DFA"/>
    <w:rsid w:val="00276225"/>
    <w:rsid w:val="00296667"/>
    <w:rsid w:val="00332D0A"/>
    <w:rsid w:val="00343082"/>
    <w:rsid w:val="003D46C9"/>
    <w:rsid w:val="003E624D"/>
    <w:rsid w:val="00437898"/>
    <w:rsid w:val="004A5092"/>
    <w:rsid w:val="00582573"/>
    <w:rsid w:val="00586CA3"/>
    <w:rsid w:val="005D5EFA"/>
    <w:rsid w:val="0063588D"/>
    <w:rsid w:val="006B5616"/>
    <w:rsid w:val="008B4CD6"/>
    <w:rsid w:val="00926E16"/>
    <w:rsid w:val="00931AE9"/>
    <w:rsid w:val="009B634C"/>
    <w:rsid w:val="009C234E"/>
    <w:rsid w:val="009D1C69"/>
    <w:rsid w:val="009F10FC"/>
    <w:rsid w:val="00A47378"/>
    <w:rsid w:val="00AA36B0"/>
    <w:rsid w:val="00AF2B50"/>
    <w:rsid w:val="00B10478"/>
    <w:rsid w:val="00B1384C"/>
    <w:rsid w:val="00B41997"/>
    <w:rsid w:val="00BD29F3"/>
    <w:rsid w:val="00BF0814"/>
    <w:rsid w:val="00C46B31"/>
    <w:rsid w:val="00C7081C"/>
    <w:rsid w:val="00CB286E"/>
    <w:rsid w:val="00CB671E"/>
    <w:rsid w:val="00CD46AE"/>
    <w:rsid w:val="00CF7B67"/>
    <w:rsid w:val="00D03BFB"/>
    <w:rsid w:val="00D0768C"/>
    <w:rsid w:val="00D6726F"/>
    <w:rsid w:val="00DB2A1E"/>
    <w:rsid w:val="00E062B6"/>
    <w:rsid w:val="00E06648"/>
    <w:rsid w:val="00E56278"/>
    <w:rsid w:val="00EE495D"/>
    <w:rsid w:val="00F115C9"/>
    <w:rsid w:val="00F11E7E"/>
    <w:rsid w:val="00F54EA0"/>
    <w:rsid w:val="00FB1952"/>
    <w:rsid w:val="00FD1ACE"/>
    <w:rsid w:val="00FD1EFF"/>
    <w:rsid w:val="00FD29A2"/>
    <w:rsid w:val="00FD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1605D8"/>
  <w14:defaultImageDpi w14:val="300"/>
  <w15:docId w15:val="{D09F751C-5E38-AD4E-93A1-27A07107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092"/>
    <w:pPr>
      <w:jc w:val="both"/>
    </w:pPr>
    <w:rPr>
      <w:rFonts w:eastAsia="MS Mincho" w:cs="Times New Roman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A5092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A5092"/>
    <w:rPr>
      <w:rFonts w:eastAsiaTheme="majorEastAsia" w:cstheme="majorBidi"/>
      <w:b/>
      <w:bCs/>
      <w:szCs w:val="26"/>
    </w:rPr>
  </w:style>
  <w:style w:type="character" w:styleId="Hyperlnk">
    <w:name w:val="Hyperlink"/>
    <w:uiPriority w:val="99"/>
    <w:unhideWhenUsed/>
    <w:rsid w:val="004A5092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4A5092"/>
    <w:pPr>
      <w:jc w:val="center"/>
    </w:pPr>
    <w:rPr>
      <w:rFonts w:eastAsiaTheme="majorEastAsia" w:cstheme="majorBidi"/>
      <w:b/>
      <w:bCs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A5092"/>
    <w:rPr>
      <w:rFonts w:eastAsiaTheme="majorEastAsia" w:cstheme="majorBidi"/>
      <w:b/>
      <w:bCs/>
      <w:spacing w:val="5"/>
      <w:kern w:val="28"/>
      <w:szCs w:val="5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A509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5092"/>
    <w:rPr>
      <w:rFonts w:ascii="Lucida Grande" w:eastAsia="MS Mincho" w:hAnsi="Lucida Grande" w:cs="Lucida Grande"/>
      <w:sz w:val="18"/>
      <w:szCs w:val="18"/>
    </w:rPr>
  </w:style>
  <w:style w:type="paragraph" w:customStyle="1" w:styleId="EndNoteBibliography">
    <w:name w:val="EndNote Bibliography"/>
    <w:basedOn w:val="Normal"/>
    <w:rsid w:val="00B41997"/>
  </w:style>
  <w:style w:type="character" w:styleId="Kommentarsreferens">
    <w:name w:val="annotation reference"/>
    <w:basedOn w:val="Standardstycketeckensnitt"/>
    <w:uiPriority w:val="99"/>
    <w:semiHidden/>
    <w:unhideWhenUsed/>
    <w:rsid w:val="00CB671E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B671E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B671E"/>
    <w:rPr>
      <w:rFonts w:eastAsia="MS Mincho" w:cs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B671E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B671E"/>
    <w:rPr>
      <w:rFonts w:eastAsia="MS Mincho" w:cs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1B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97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r.se/download/18.5639980c162791bbfe697882/1555334908942/Good-Research-Practice_VR_2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tthomson.net/2014/08/14/the-audit-trail-a-too-common-omission-in-methods-chapte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588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Thelonius</dc:creator>
  <cp:keywords/>
  <dc:description/>
  <cp:lastModifiedBy>Microsoft Office User</cp:lastModifiedBy>
  <cp:revision>13</cp:revision>
  <dcterms:created xsi:type="dcterms:W3CDTF">2019-05-03T14:00:00Z</dcterms:created>
  <dcterms:modified xsi:type="dcterms:W3CDTF">2023-05-15T08:43:00Z</dcterms:modified>
</cp:coreProperties>
</file>